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EA6" w:rsidRPr="00927978" w:rsidRDefault="00A74EA6" w:rsidP="00155891">
      <w:pPr>
        <w:ind w:right="-50"/>
        <w:jc w:val="center"/>
        <w:rPr>
          <w:rFonts w:ascii="Arial" w:hAnsi="Arial" w:cs="Arial"/>
          <w:b/>
          <w:sz w:val="28"/>
          <w:szCs w:val="28"/>
        </w:rPr>
      </w:pPr>
      <w:r w:rsidRPr="00927978">
        <w:rPr>
          <w:rFonts w:ascii="Arial" w:hAnsi="Arial" w:cs="Arial"/>
          <w:noProof/>
          <w:sz w:val="28"/>
          <w:szCs w:val="28"/>
          <w:lang w:eastAsia="zh-TW"/>
        </w:rPr>
        <w:drawing>
          <wp:anchor distT="0" distB="0" distL="114300" distR="114300" simplePos="0" relativeHeight="251659264" behindDoc="1" locked="0" layoutInCell="1" allowOverlap="1">
            <wp:simplePos x="0" y="0"/>
            <wp:positionH relativeFrom="column">
              <wp:posOffset>232410</wp:posOffset>
            </wp:positionH>
            <wp:positionV relativeFrom="paragraph">
              <wp:posOffset>-257175</wp:posOffset>
            </wp:positionV>
            <wp:extent cx="838200" cy="670560"/>
            <wp:effectExtent l="0" t="0" r="0" b="0"/>
            <wp:wrapSquare wrapText="bothSides"/>
            <wp:docPr id="1" name="Picture 1" descr="http://toolooashs.eq.edu.au/wcmss/images/banners/hea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oolooashs.eq.edu.au/wcmss/images/banners/header.gif"/>
                    <pic:cNvPicPr>
                      <a:picLocks noChangeAspect="1" noChangeArrowheads="1"/>
                    </pic:cNvPicPr>
                  </pic:nvPicPr>
                  <pic:blipFill>
                    <a:blip r:embed="rId7" r:link="rId8">
                      <a:extLst>
                        <a:ext uri="{28A0092B-C50C-407E-A947-70E740481C1C}">
                          <a14:useLocalDpi xmlns:a14="http://schemas.microsoft.com/office/drawing/2010/main" val="0"/>
                        </a:ext>
                      </a:extLst>
                    </a:blip>
                    <a:srcRect l="615" t="9595" r="84000"/>
                    <a:stretch>
                      <a:fillRect/>
                    </a:stretch>
                  </pic:blipFill>
                  <pic:spPr bwMode="auto">
                    <a:xfrm>
                      <a:off x="0" y="0"/>
                      <a:ext cx="838200" cy="670560"/>
                    </a:xfrm>
                    <a:prstGeom prst="rect">
                      <a:avLst/>
                    </a:prstGeom>
                    <a:noFill/>
                    <a:ln>
                      <a:noFill/>
                    </a:ln>
                  </pic:spPr>
                </pic:pic>
              </a:graphicData>
            </a:graphic>
            <wp14:sizeRelH relativeFrom="page">
              <wp14:pctWidth>0</wp14:pctWidth>
            </wp14:sizeRelH>
            <wp14:sizeRelV relativeFrom="page">
              <wp14:pctHeight>0</wp14:pctHeight>
            </wp14:sizeRelV>
          </wp:anchor>
        </w:drawing>
      </w:r>
      <w:r w:rsidR="00282F00">
        <w:rPr>
          <w:rFonts w:ascii="Arial" w:hAnsi="Arial" w:cs="Arial"/>
          <w:b/>
          <w:sz w:val="28"/>
          <w:szCs w:val="28"/>
        </w:rPr>
        <w:t>TOOLOOA STATE HIGH SCHOOL</w:t>
      </w:r>
    </w:p>
    <w:p w:rsidR="00A74EA6" w:rsidRDefault="00A74EA6" w:rsidP="00155891">
      <w:pPr>
        <w:ind w:right="92"/>
        <w:jc w:val="center"/>
        <w:rPr>
          <w:rFonts w:ascii="Arial" w:hAnsi="Arial" w:cs="Arial"/>
          <w:sz w:val="28"/>
          <w:szCs w:val="28"/>
        </w:rPr>
      </w:pPr>
      <w:r>
        <w:rPr>
          <w:rFonts w:ascii="Arial" w:hAnsi="Arial" w:cs="Arial"/>
          <w:sz w:val="28"/>
          <w:szCs w:val="28"/>
        </w:rPr>
        <w:t>UNIFORM</w:t>
      </w:r>
      <w:r w:rsidRPr="00927978">
        <w:rPr>
          <w:rFonts w:ascii="Arial" w:hAnsi="Arial" w:cs="Arial"/>
          <w:sz w:val="28"/>
          <w:szCs w:val="28"/>
        </w:rPr>
        <w:t xml:space="preserve"> POLICY</w:t>
      </w:r>
    </w:p>
    <w:p w:rsidR="00A74EA6" w:rsidRPr="00011E3C" w:rsidRDefault="00155891" w:rsidP="00155891">
      <w:pPr>
        <w:shd w:val="pct12" w:color="auto" w:fill="auto"/>
        <w:autoSpaceDE w:val="0"/>
        <w:autoSpaceDN w:val="0"/>
        <w:adjustRightInd w:val="0"/>
        <w:ind w:right="-50"/>
        <w:jc w:val="center"/>
        <w:rPr>
          <w:rFonts w:ascii="Arial Narrow" w:hAnsi="Arial Narrow" w:cs="Arial"/>
          <w:b/>
          <w:sz w:val="28"/>
          <w:szCs w:val="28"/>
          <w:lang w:eastAsia="en-AU"/>
        </w:rPr>
      </w:pPr>
      <w:r>
        <w:rPr>
          <w:rFonts w:ascii="Arial Narrow" w:hAnsi="Arial Narrow" w:cs="Arial"/>
          <w:b/>
          <w:sz w:val="28"/>
          <w:szCs w:val="28"/>
          <w:lang w:eastAsia="en-AU"/>
        </w:rPr>
        <w:t>RATIONALE</w:t>
      </w:r>
    </w:p>
    <w:p w:rsidR="005B4DEC" w:rsidRDefault="005B4DEC" w:rsidP="00155891">
      <w:pPr>
        <w:pStyle w:val="BodyText"/>
        <w:ind w:right="-50"/>
        <w:rPr>
          <w:rFonts w:ascii="Arial Narrow" w:hAnsi="Arial Narrow"/>
          <w:b/>
          <w:szCs w:val="24"/>
          <w:u w:val="single"/>
        </w:rPr>
      </w:pPr>
    </w:p>
    <w:p w:rsidR="00BB0514" w:rsidRPr="00011E3C" w:rsidRDefault="00BB0514" w:rsidP="00155891">
      <w:pPr>
        <w:pStyle w:val="BodyText"/>
        <w:spacing w:before="60" w:after="60"/>
        <w:ind w:right="-50"/>
        <w:rPr>
          <w:rFonts w:ascii="Arial Narrow" w:hAnsi="Arial Narrow"/>
          <w:b/>
          <w:bCs/>
          <w:i/>
          <w:iCs/>
          <w:sz w:val="22"/>
          <w:szCs w:val="22"/>
          <w:lang w:val="en-US"/>
        </w:rPr>
      </w:pPr>
      <w:proofErr w:type="spellStart"/>
      <w:r w:rsidRPr="00011E3C">
        <w:rPr>
          <w:rFonts w:ascii="Arial Narrow" w:hAnsi="Arial Narrow"/>
          <w:sz w:val="22"/>
          <w:szCs w:val="22"/>
        </w:rPr>
        <w:t>Toolooa</w:t>
      </w:r>
      <w:proofErr w:type="spellEnd"/>
      <w:r w:rsidRPr="00011E3C">
        <w:rPr>
          <w:rFonts w:ascii="Arial Narrow" w:hAnsi="Arial Narrow"/>
          <w:sz w:val="22"/>
          <w:szCs w:val="22"/>
        </w:rPr>
        <w:t xml:space="preserve"> State High School is a "uniform school" because the Parents’ and Citizens' Association, consulting with the parents of this school, decided at the outset to support the wearing of school uniforms.</w:t>
      </w:r>
    </w:p>
    <w:p w:rsidR="00155891" w:rsidRPr="00282F00" w:rsidRDefault="00155891" w:rsidP="00155891">
      <w:pPr>
        <w:suppressAutoHyphens/>
        <w:spacing w:before="60" w:after="60"/>
        <w:jc w:val="both"/>
        <w:rPr>
          <w:rFonts w:ascii="Arial Narrow" w:hAnsi="Arial Narrow"/>
          <w:sz w:val="22"/>
          <w:szCs w:val="22"/>
          <w:lang w:val="en-US"/>
        </w:rPr>
      </w:pPr>
    </w:p>
    <w:p w:rsidR="00BB0514" w:rsidRPr="00011E3C" w:rsidRDefault="00BB0514" w:rsidP="00155891">
      <w:pPr>
        <w:suppressAutoHyphens/>
        <w:spacing w:before="60" w:after="60"/>
        <w:jc w:val="both"/>
        <w:rPr>
          <w:rFonts w:ascii="Arial Narrow" w:hAnsi="Arial Narrow"/>
          <w:sz w:val="22"/>
          <w:szCs w:val="22"/>
        </w:rPr>
      </w:pPr>
      <w:r w:rsidRPr="00011E3C">
        <w:rPr>
          <w:rFonts w:ascii="Arial Narrow" w:hAnsi="Arial Narrow"/>
          <w:sz w:val="22"/>
          <w:szCs w:val="22"/>
        </w:rPr>
        <w:t>The Minister for Education has stated that the advantages of wearing school uniforms include, "developing a sense of belonging to a group, pride in membership of that group and identification of students travelling to and from school".  He also stated that "where uniforms are supported by the majority of parents, he would expect all parents to ensure their children wear the school uniform."</w:t>
      </w:r>
    </w:p>
    <w:p w:rsidR="00155891" w:rsidRDefault="00155891" w:rsidP="00155891">
      <w:pPr>
        <w:suppressAutoHyphens/>
        <w:spacing w:before="60" w:after="60"/>
        <w:jc w:val="both"/>
        <w:rPr>
          <w:rFonts w:ascii="Arial Narrow" w:hAnsi="Arial Narrow"/>
          <w:sz w:val="22"/>
          <w:szCs w:val="22"/>
        </w:rPr>
      </w:pPr>
    </w:p>
    <w:p w:rsidR="00BB0514" w:rsidRPr="00011E3C" w:rsidRDefault="00BB0514" w:rsidP="00155891">
      <w:pPr>
        <w:suppressAutoHyphens/>
        <w:spacing w:before="60" w:after="60"/>
        <w:jc w:val="both"/>
        <w:rPr>
          <w:rFonts w:ascii="Arial Narrow" w:hAnsi="Arial Narrow"/>
          <w:sz w:val="22"/>
          <w:szCs w:val="22"/>
        </w:rPr>
      </w:pPr>
      <w:r w:rsidRPr="00011E3C">
        <w:rPr>
          <w:rFonts w:ascii="Arial Narrow" w:hAnsi="Arial Narrow"/>
          <w:sz w:val="22"/>
          <w:szCs w:val="22"/>
        </w:rPr>
        <w:t>This is our expectation and we require all parents to support the accepted standard of dress as detailed below, by ensuring that their students wear the correct and appropriate Toolooa High School uniform at all times.</w:t>
      </w:r>
    </w:p>
    <w:p w:rsidR="005859CF" w:rsidRPr="00BB0514" w:rsidRDefault="005859CF" w:rsidP="00155891">
      <w:pPr>
        <w:suppressAutoHyphens/>
        <w:ind w:left="1260"/>
        <w:jc w:val="both"/>
        <w:rPr>
          <w:rFonts w:ascii="Arial Narrow" w:hAnsi="Arial Narrow"/>
        </w:rPr>
      </w:pPr>
    </w:p>
    <w:p w:rsidR="00A74EA6" w:rsidRPr="00011E3C" w:rsidRDefault="00155891" w:rsidP="00155891">
      <w:pPr>
        <w:shd w:val="pct12" w:color="auto" w:fill="auto"/>
        <w:autoSpaceDE w:val="0"/>
        <w:autoSpaceDN w:val="0"/>
        <w:adjustRightInd w:val="0"/>
        <w:ind w:right="-50"/>
        <w:jc w:val="center"/>
        <w:rPr>
          <w:rFonts w:ascii="Arial Narrow" w:hAnsi="Arial Narrow" w:cs="Arial"/>
          <w:b/>
          <w:bCs/>
          <w:sz w:val="28"/>
          <w:szCs w:val="28"/>
        </w:rPr>
      </w:pPr>
      <w:r>
        <w:rPr>
          <w:rFonts w:ascii="Arial Narrow" w:hAnsi="Arial Narrow" w:cs="Arial"/>
          <w:b/>
          <w:bCs/>
          <w:sz w:val="28"/>
          <w:szCs w:val="28"/>
        </w:rPr>
        <w:t>GENERAL UNIFORM UNFORMATION</w:t>
      </w:r>
    </w:p>
    <w:p w:rsidR="00282F00" w:rsidRPr="00011E3C" w:rsidRDefault="00282F00" w:rsidP="00282F00">
      <w:pPr>
        <w:pStyle w:val="BodyText2"/>
        <w:spacing w:before="60" w:after="60"/>
        <w:jc w:val="both"/>
        <w:rPr>
          <w:rFonts w:ascii="Arial Narrow" w:hAnsi="Arial Narrow"/>
          <w:sz w:val="22"/>
          <w:szCs w:val="22"/>
        </w:rPr>
      </w:pPr>
      <w:r w:rsidRPr="00011E3C">
        <w:rPr>
          <w:rFonts w:ascii="Arial Narrow" w:hAnsi="Arial Narrow"/>
          <w:sz w:val="22"/>
          <w:szCs w:val="22"/>
        </w:rPr>
        <w:t>The school uniform is advocated by the school and the P &amp; C Association for the following reasons:-</w:t>
      </w:r>
    </w:p>
    <w:p w:rsidR="00282F00" w:rsidRPr="00011E3C" w:rsidRDefault="00282F00" w:rsidP="00282F00">
      <w:pPr>
        <w:numPr>
          <w:ilvl w:val="0"/>
          <w:numId w:val="5"/>
        </w:numPr>
        <w:suppressAutoHyphens/>
        <w:spacing w:before="60" w:after="60"/>
        <w:ind w:left="1260" w:hanging="540"/>
        <w:jc w:val="both"/>
        <w:rPr>
          <w:rFonts w:ascii="Arial Narrow" w:hAnsi="Arial Narrow"/>
          <w:sz w:val="22"/>
          <w:szCs w:val="22"/>
        </w:rPr>
      </w:pPr>
      <w:r w:rsidRPr="00011E3C">
        <w:rPr>
          <w:rFonts w:ascii="Arial Narrow" w:hAnsi="Arial Narrow"/>
          <w:sz w:val="22"/>
          <w:szCs w:val="22"/>
        </w:rPr>
        <w:t>It gives all students a sense of personal pride in their own appearance.</w:t>
      </w:r>
    </w:p>
    <w:p w:rsidR="00282F00" w:rsidRPr="00011E3C" w:rsidRDefault="00282F00" w:rsidP="00282F00">
      <w:pPr>
        <w:numPr>
          <w:ilvl w:val="0"/>
          <w:numId w:val="5"/>
        </w:numPr>
        <w:suppressAutoHyphens/>
        <w:spacing w:before="60" w:after="60"/>
        <w:ind w:left="1260" w:hanging="540"/>
        <w:jc w:val="both"/>
        <w:rPr>
          <w:rFonts w:ascii="Arial Narrow" w:hAnsi="Arial Narrow"/>
          <w:sz w:val="22"/>
          <w:szCs w:val="22"/>
        </w:rPr>
      </w:pPr>
      <w:r w:rsidRPr="00011E3C">
        <w:rPr>
          <w:rFonts w:ascii="Arial Narrow" w:hAnsi="Arial Narrow"/>
          <w:sz w:val="22"/>
          <w:szCs w:val="22"/>
        </w:rPr>
        <w:t>Provided students change into other clothes after school, it should prove long-wearing and economical.</w:t>
      </w:r>
    </w:p>
    <w:p w:rsidR="00282F00" w:rsidRPr="00011E3C" w:rsidRDefault="00282F00" w:rsidP="00282F00">
      <w:pPr>
        <w:numPr>
          <w:ilvl w:val="0"/>
          <w:numId w:val="5"/>
        </w:numPr>
        <w:suppressAutoHyphens/>
        <w:spacing w:before="60" w:after="60"/>
        <w:ind w:left="1260" w:hanging="540"/>
        <w:jc w:val="both"/>
        <w:rPr>
          <w:rFonts w:ascii="Arial Narrow" w:hAnsi="Arial Narrow"/>
          <w:sz w:val="22"/>
          <w:szCs w:val="22"/>
        </w:rPr>
      </w:pPr>
      <w:r w:rsidRPr="00011E3C">
        <w:rPr>
          <w:rFonts w:ascii="Arial Narrow" w:hAnsi="Arial Narrow"/>
          <w:sz w:val="22"/>
          <w:szCs w:val="22"/>
        </w:rPr>
        <w:t>It encourages identification with the school and promotes school spirit.</w:t>
      </w:r>
    </w:p>
    <w:p w:rsidR="00282F00" w:rsidRPr="00011E3C" w:rsidRDefault="00282F00" w:rsidP="00282F00">
      <w:pPr>
        <w:numPr>
          <w:ilvl w:val="0"/>
          <w:numId w:val="5"/>
        </w:numPr>
        <w:suppressAutoHyphens/>
        <w:spacing w:before="60" w:after="60"/>
        <w:ind w:left="1260" w:hanging="540"/>
        <w:jc w:val="both"/>
        <w:rPr>
          <w:rFonts w:ascii="Arial Narrow" w:hAnsi="Arial Narrow"/>
          <w:sz w:val="22"/>
          <w:szCs w:val="22"/>
        </w:rPr>
      </w:pPr>
      <w:r w:rsidRPr="00011E3C">
        <w:rPr>
          <w:rFonts w:ascii="Arial Narrow" w:hAnsi="Arial Narrow"/>
          <w:sz w:val="22"/>
          <w:szCs w:val="22"/>
        </w:rPr>
        <w:t>Distractions caused by variations of dress and grooming are avoided.</w:t>
      </w:r>
    </w:p>
    <w:p w:rsidR="00577EE8" w:rsidRPr="00282F00" w:rsidRDefault="00282F00" w:rsidP="00155891">
      <w:pPr>
        <w:numPr>
          <w:ilvl w:val="0"/>
          <w:numId w:val="5"/>
        </w:numPr>
        <w:suppressAutoHyphens/>
        <w:spacing w:before="60" w:after="60"/>
        <w:ind w:left="1260" w:hanging="540"/>
        <w:jc w:val="both"/>
        <w:rPr>
          <w:rFonts w:ascii="Arial Narrow" w:hAnsi="Arial Narrow"/>
          <w:sz w:val="22"/>
          <w:szCs w:val="22"/>
        </w:rPr>
      </w:pPr>
      <w:r w:rsidRPr="00011E3C">
        <w:rPr>
          <w:rFonts w:ascii="Arial Narrow" w:hAnsi="Arial Narrow"/>
          <w:sz w:val="22"/>
          <w:szCs w:val="22"/>
        </w:rPr>
        <w:t>Visitors to the school are easily identified.</w:t>
      </w:r>
    </w:p>
    <w:p w:rsidR="00282F00" w:rsidRDefault="00282F00" w:rsidP="00155891">
      <w:pPr>
        <w:spacing w:before="60" w:after="60"/>
        <w:jc w:val="both"/>
        <w:rPr>
          <w:rFonts w:ascii="Arial Narrow" w:hAnsi="Arial Narrow" w:cs="Arial"/>
          <w:b/>
        </w:rPr>
      </w:pPr>
    </w:p>
    <w:p w:rsidR="00BB0514" w:rsidRPr="00011E3C" w:rsidRDefault="00BB0514" w:rsidP="00155891">
      <w:pPr>
        <w:spacing w:before="60" w:after="60"/>
        <w:jc w:val="both"/>
        <w:rPr>
          <w:rFonts w:ascii="Arial Narrow" w:hAnsi="Arial Narrow" w:cs="Arial"/>
          <w:sz w:val="22"/>
          <w:szCs w:val="22"/>
        </w:rPr>
      </w:pPr>
      <w:r w:rsidRPr="00011E3C">
        <w:rPr>
          <w:rFonts w:ascii="Arial Narrow" w:hAnsi="Arial Narrow" w:cs="Arial"/>
          <w:b/>
          <w:sz w:val="22"/>
          <w:szCs w:val="22"/>
        </w:rPr>
        <w:t>FOOTWEAR:</w:t>
      </w:r>
      <w:r w:rsidRPr="00011E3C">
        <w:rPr>
          <w:rFonts w:ascii="Arial Narrow" w:hAnsi="Arial Narrow" w:cs="Arial"/>
          <w:sz w:val="22"/>
          <w:szCs w:val="22"/>
        </w:rPr>
        <w:t xml:space="preserve"> Education Department instructions on safety procedures to be adopted by schools clearly state that students’ footwear must provide adequate protection which means </w:t>
      </w:r>
      <w:r w:rsidRPr="00011E3C">
        <w:rPr>
          <w:rFonts w:ascii="Arial Narrow" w:hAnsi="Arial Narrow" w:cs="Arial"/>
          <w:b/>
          <w:i/>
          <w:sz w:val="22"/>
          <w:szCs w:val="22"/>
          <w:u w:val="single"/>
        </w:rPr>
        <w:t>footwear must cover the entire foot.</w:t>
      </w:r>
      <w:r w:rsidRPr="00011E3C">
        <w:rPr>
          <w:rFonts w:ascii="Arial Narrow" w:hAnsi="Arial Narrow" w:cs="Arial"/>
          <w:sz w:val="22"/>
          <w:szCs w:val="22"/>
        </w:rPr>
        <w:t xml:space="preserve"> Footwear such as thongs, open-heeled sandals and openwork shoes shall not be worn by the students. This regulation will be enforced. Students who do not comply will be withdrawn from classes to work at the office. More stringent rules apply in Workshop/Laboratory areas and during physical activities.</w:t>
      </w:r>
    </w:p>
    <w:p w:rsidR="00577EE8" w:rsidRPr="00011E3C" w:rsidRDefault="00577EE8" w:rsidP="00155891">
      <w:pPr>
        <w:spacing w:before="60" w:after="60"/>
        <w:jc w:val="both"/>
        <w:rPr>
          <w:rFonts w:ascii="Arial Narrow" w:hAnsi="Arial Narrow" w:cs="Arial"/>
          <w:b/>
          <w:sz w:val="22"/>
          <w:szCs w:val="22"/>
        </w:rPr>
      </w:pPr>
    </w:p>
    <w:p w:rsidR="00BB0514" w:rsidRPr="00011E3C" w:rsidRDefault="00BB0514" w:rsidP="00155891">
      <w:pPr>
        <w:spacing w:before="60" w:after="60"/>
        <w:jc w:val="both"/>
        <w:rPr>
          <w:rFonts w:ascii="Arial Narrow" w:hAnsi="Arial Narrow" w:cs="Arial"/>
          <w:b/>
          <w:sz w:val="22"/>
          <w:szCs w:val="22"/>
        </w:rPr>
      </w:pPr>
      <w:r w:rsidRPr="00011E3C">
        <w:rPr>
          <w:rFonts w:ascii="Arial Narrow" w:hAnsi="Arial Narrow" w:cs="Arial"/>
          <w:b/>
          <w:sz w:val="22"/>
          <w:szCs w:val="22"/>
        </w:rPr>
        <w:t>NOTES ON GENERAL APPEARANCE OF STUDENTS</w:t>
      </w:r>
    </w:p>
    <w:p w:rsidR="00BB0514" w:rsidRPr="00011E3C" w:rsidRDefault="00BB0514" w:rsidP="00155891">
      <w:pPr>
        <w:pStyle w:val="BulletPoint1"/>
        <w:numPr>
          <w:ilvl w:val="0"/>
          <w:numId w:val="7"/>
        </w:numPr>
        <w:spacing w:before="60" w:after="60"/>
        <w:rPr>
          <w:rFonts w:ascii="Arial Narrow" w:hAnsi="Arial Narrow"/>
          <w:sz w:val="22"/>
          <w:szCs w:val="22"/>
        </w:rPr>
      </w:pPr>
      <w:r w:rsidRPr="00011E3C">
        <w:rPr>
          <w:rFonts w:ascii="Arial Narrow" w:hAnsi="Arial Narrow"/>
          <w:sz w:val="22"/>
          <w:szCs w:val="22"/>
        </w:rPr>
        <w:t xml:space="preserve">Shoes should be cleaned regularly. </w:t>
      </w:r>
    </w:p>
    <w:p w:rsidR="00BB0514" w:rsidRPr="00011E3C" w:rsidRDefault="00BB0514" w:rsidP="00155891">
      <w:pPr>
        <w:pStyle w:val="BulletPoint1"/>
        <w:numPr>
          <w:ilvl w:val="0"/>
          <w:numId w:val="7"/>
        </w:numPr>
        <w:spacing w:before="60" w:after="60"/>
        <w:rPr>
          <w:rFonts w:ascii="Arial Narrow" w:hAnsi="Arial Narrow"/>
          <w:sz w:val="22"/>
          <w:szCs w:val="22"/>
        </w:rPr>
      </w:pPr>
      <w:r w:rsidRPr="00011E3C">
        <w:rPr>
          <w:rFonts w:ascii="Arial Narrow" w:hAnsi="Arial Narrow"/>
          <w:sz w:val="22"/>
          <w:szCs w:val="22"/>
        </w:rPr>
        <w:t xml:space="preserve">Hair must be neat and clean. In the interest of safety and good health, students will be required to tie long hair back when working in some curriculum areas. </w:t>
      </w:r>
    </w:p>
    <w:p w:rsidR="00BB0514" w:rsidRPr="00282F00" w:rsidRDefault="00BB0514" w:rsidP="00155891">
      <w:pPr>
        <w:pStyle w:val="BulletPoint1"/>
        <w:numPr>
          <w:ilvl w:val="0"/>
          <w:numId w:val="7"/>
        </w:numPr>
        <w:spacing w:before="60" w:after="60"/>
        <w:rPr>
          <w:rFonts w:ascii="Arial Narrow" w:hAnsi="Arial Narrow"/>
          <w:sz w:val="22"/>
          <w:szCs w:val="22"/>
        </w:rPr>
      </w:pPr>
      <w:r w:rsidRPr="00011E3C">
        <w:rPr>
          <w:rFonts w:ascii="Arial Narrow" w:hAnsi="Arial Narrow"/>
          <w:sz w:val="22"/>
          <w:szCs w:val="22"/>
        </w:rPr>
        <w:t xml:space="preserve">Safety, security </w:t>
      </w:r>
      <w:r w:rsidRPr="00282F00">
        <w:rPr>
          <w:rFonts w:ascii="Arial Narrow" w:hAnsi="Arial Narrow"/>
          <w:sz w:val="22"/>
          <w:szCs w:val="22"/>
        </w:rPr>
        <w:t xml:space="preserve">and other reasons demand that only plain sleepers and studs may be worn for pierced body parts. Neck chains or religious medals must be worn against the skin out of sight. Watches may be worn. </w:t>
      </w:r>
    </w:p>
    <w:p w:rsidR="00BB0514" w:rsidRPr="00282F00" w:rsidRDefault="00BB0514" w:rsidP="00155891">
      <w:pPr>
        <w:pStyle w:val="BulletPoint1"/>
        <w:numPr>
          <w:ilvl w:val="0"/>
          <w:numId w:val="7"/>
        </w:numPr>
        <w:spacing w:before="60" w:after="60"/>
        <w:rPr>
          <w:rFonts w:ascii="Arial Narrow" w:hAnsi="Arial Narrow"/>
          <w:sz w:val="22"/>
          <w:szCs w:val="22"/>
        </w:rPr>
      </w:pPr>
      <w:r w:rsidRPr="00282F00">
        <w:rPr>
          <w:rFonts w:ascii="Arial Narrow" w:hAnsi="Arial Narrow"/>
          <w:sz w:val="22"/>
          <w:szCs w:val="22"/>
        </w:rPr>
        <w:t xml:space="preserve">Jeans or jeggings (no matter what the colour) </w:t>
      </w:r>
      <w:r w:rsidRPr="00282F00">
        <w:rPr>
          <w:rFonts w:ascii="Arial Narrow" w:hAnsi="Arial Narrow"/>
          <w:sz w:val="22"/>
          <w:szCs w:val="22"/>
          <w:u w:val="single"/>
        </w:rPr>
        <w:t>are not to be worn at any time</w:t>
      </w:r>
      <w:r w:rsidRPr="00282F00">
        <w:rPr>
          <w:rFonts w:ascii="Arial Narrow" w:hAnsi="Arial Narrow"/>
          <w:sz w:val="22"/>
          <w:szCs w:val="22"/>
        </w:rPr>
        <w:t xml:space="preserve">. </w:t>
      </w:r>
    </w:p>
    <w:p w:rsidR="005859CF" w:rsidRDefault="005859CF" w:rsidP="00155891">
      <w:pPr>
        <w:pStyle w:val="BulletPoint1"/>
        <w:spacing w:before="60" w:after="60"/>
        <w:ind w:left="360"/>
        <w:rPr>
          <w:rFonts w:ascii="Arial Narrow" w:hAnsi="Arial Narrow"/>
          <w:u w:val="single"/>
        </w:rPr>
      </w:pPr>
    </w:p>
    <w:p w:rsidR="00155891" w:rsidRDefault="00155891" w:rsidP="00155891">
      <w:pPr>
        <w:pStyle w:val="BulletPoint1"/>
        <w:spacing w:before="60" w:after="60"/>
        <w:ind w:left="360"/>
        <w:rPr>
          <w:rFonts w:ascii="Arial Narrow" w:hAnsi="Arial Narrow"/>
          <w:u w:val="single"/>
        </w:rPr>
      </w:pPr>
    </w:p>
    <w:p w:rsidR="00282F00" w:rsidRDefault="00282F00" w:rsidP="00155891">
      <w:pPr>
        <w:pStyle w:val="BulletPoint1"/>
        <w:spacing w:before="60" w:after="60"/>
        <w:ind w:left="360"/>
        <w:rPr>
          <w:rFonts w:ascii="Arial Narrow" w:hAnsi="Arial Narrow"/>
          <w:u w:val="single"/>
        </w:rPr>
      </w:pPr>
    </w:p>
    <w:p w:rsidR="00282F00" w:rsidRDefault="00282F00" w:rsidP="00155891">
      <w:pPr>
        <w:pStyle w:val="BulletPoint1"/>
        <w:spacing w:before="60" w:after="60"/>
        <w:ind w:left="360"/>
        <w:rPr>
          <w:rFonts w:ascii="Arial Narrow" w:hAnsi="Arial Narrow"/>
          <w:u w:val="single"/>
        </w:rPr>
      </w:pPr>
    </w:p>
    <w:p w:rsidR="00155891" w:rsidRDefault="00155891" w:rsidP="00155891">
      <w:pPr>
        <w:pStyle w:val="BulletPoint1"/>
        <w:spacing w:before="60" w:after="60"/>
        <w:ind w:left="360"/>
        <w:rPr>
          <w:rFonts w:ascii="Arial Narrow" w:hAnsi="Arial Narrow"/>
          <w:u w:val="single"/>
        </w:rPr>
      </w:pPr>
    </w:p>
    <w:p w:rsidR="005859CF" w:rsidRPr="00011E3C" w:rsidRDefault="00155891" w:rsidP="00155891">
      <w:pPr>
        <w:shd w:val="pct12" w:color="auto" w:fill="auto"/>
        <w:autoSpaceDE w:val="0"/>
        <w:autoSpaceDN w:val="0"/>
        <w:adjustRightInd w:val="0"/>
        <w:ind w:right="-50"/>
        <w:jc w:val="center"/>
        <w:rPr>
          <w:rFonts w:ascii="Arial Narrow" w:hAnsi="Arial Narrow" w:cs="Arial"/>
          <w:b/>
          <w:bCs/>
          <w:sz w:val="28"/>
          <w:szCs w:val="28"/>
        </w:rPr>
      </w:pPr>
      <w:r>
        <w:rPr>
          <w:rFonts w:ascii="Arial Narrow" w:hAnsi="Arial Narrow" w:cs="Arial"/>
          <w:b/>
          <w:bCs/>
          <w:sz w:val="28"/>
          <w:szCs w:val="28"/>
        </w:rPr>
        <w:lastRenderedPageBreak/>
        <w:t>UNIFORM OUTLINE</w:t>
      </w:r>
    </w:p>
    <w:p w:rsidR="005859CF" w:rsidRDefault="005859CF" w:rsidP="00155891">
      <w:pPr>
        <w:jc w:val="both"/>
        <w:rPr>
          <w:rFonts w:ascii="Arial Narrow" w:hAnsi="Arial Narrow" w:cs="Arial"/>
          <w:b/>
          <w:i/>
          <w:u w:val="single"/>
        </w:rPr>
      </w:pPr>
    </w:p>
    <w:p w:rsidR="00BB0514" w:rsidRPr="00282F00" w:rsidRDefault="00BB0514" w:rsidP="00155891">
      <w:pPr>
        <w:spacing w:before="60" w:after="60"/>
        <w:jc w:val="both"/>
        <w:rPr>
          <w:rFonts w:ascii="Arial Narrow" w:hAnsi="Arial Narrow" w:cs="Arial"/>
          <w:b/>
          <w:sz w:val="22"/>
          <w:szCs w:val="22"/>
        </w:rPr>
      </w:pPr>
      <w:r w:rsidRPr="00282F00">
        <w:rPr>
          <w:rFonts w:ascii="Arial Narrow" w:hAnsi="Arial Narrow" w:cs="Arial"/>
          <w:b/>
          <w:sz w:val="22"/>
          <w:szCs w:val="22"/>
        </w:rPr>
        <w:t xml:space="preserve">THE EVERYDAY SCHOOL UNIFORM IS AS FOLLOWS: </w:t>
      </w:r>
    </w:p>
    <w:p w:rsidR="005859CF" w:rsidRPr="00011E3C" w:rsidRDefault="005859CF" w:rsidP="00155891">
      <w:pPr>
        <w:spacing w:before="60" w:after="60"/>
        <w:jc w:val="both"/>
        <w:rPr>
          <w:rFonts w:ascii="Arial Narrow" w:hAnsi="Arial Narrow" w:cs="Arial"/>
          <w:b/>
          <w:i/>
          <w:sz w:val="22"/>
          <w:szCs w:val="22"/>
          <w:u w:val="single"/>
        </w:rPr>
      </w:pPr>
    </w:p>
    <w:tbl>
      <w:tblPr>
        <w:tblStyle w:val="TableGrid"/>
        <w:tblW w:w="9356" w:type="dxa"/>
        <w:tblInd w:w="-5" w:type="dxa"/>
        <w:tblLook w:val="04A0" w:firstRow="1" w:lastRow="0" w:firstColumn="1" w:lastColumn="0" w:noHBand="0" w:noVBand="1"/>
      </w:tblPr>
      <w:tblGrid>
        <w:gridCol w:w="3402"/>
        <w:gridCol w:w="5954"/>
      </w:tblGrid>
      <w:tr w:rsidR="00BB0514" w:rsidRPr="00011E3C" w:rsidTr="00155891">
        <w:trPr>
          <w:trHeight w:val="398"/>
        </w:trPr>
        <w:tc>
          <w:tcPr>
            <w:tcW w:w="3402" w:type="dxa"/>
            <w:shd w:val="clear" w:color="auto" w:fill="D9D9D9" w:themeFill="background1" w:themeFillShade="D9"/>
            <w:vAlign w:val="center"/>
          </w:tcPr>
          <w:p w:rsidR="00BB0514" w:rsidRPr="00011E3C" w:rsidRDefault="00BB0514" w:rsidP="00155891">
            <w:pPr>
              <w:spacing w:before="60" w:after="60"/>
              <w:rPr>
                <w:rFonts w:ascii="Arial Narrow" w:hAnsi="Arial Narrow" w:cs="Arial"/>
                <w:b/>
                <w:sz w:val="22"/>
                <w:szCs w:val="22"/>
              </w:rPr>
            </w:pPr>
            <w:r w:rsidRPr="00011E3C">
              <w:rPr>
                <w:rFonts w:ascii="Arial Narrow" w:hAnsi="Arial Narrow" w:cs="Arial"/>
                <w:b/>
                <w:sz w:val="22"/>
                <w:szCs w:val="22"/>
              </w:rPr>
              <w:t>COLOURS</w:t>
            </w:r>
          </w:p>
        </w:tc>
        <w:tc>
          <w:tcPr>
            <w:tcW w:w="5954" w:type="dxa"/>
            <w:vAlign w:val="center"/>
          </w:tcPr>
          <w:p w:rsidR="00BB0514" w:rsidRPr="00011E3C" w:rsidRDefault="00BB0514" w:rsidP="00155891">
            <w:pPr>
              <w:spacing w:before="60" w:after="60"/>
              <w:rPr>
                <w:rFonts w:ascii="Arial Narrow" w:hAnsi="Arial Narrow" w:cs="Arial"/>
                <w:sz w:val="22"/>
                <w:szCs w:val="22"/>
              </w:rPr>
            </w:pPr>
            <w:r w:rsidRPr="00011E3C">
              <w:rPr>
                <w:rFonts w:ascii="Arial Narrow" w:hAnsi="Arial Narrow" w:cs="Arial"/>
                <w:sz w:val="22"/>
                <w:szCs w:val="22"/>
              </w:rPr>
              <w:t>Maroon, Black and Grey.</w:t>
            </w:r>
          </w:p>
        </w:tc>
      </w:tr>
      <w:tr w:rsidR="00BB0514" w:rsidRPr="00011E3C" w:rsidTr="00155891">
        <w:trPr>
          <w:trHeight w:val="546"/>
        </w:trPr>
        <w:tc>
          <w:tcPr>
            <w:tcW w:w="3402" w:type="dxa"/>
            <w:shd w:val="clear" w:color="auto" w:fill="D9D9D9" w:themeFill="background1" w:themeFillShade="D9"/>
            <w:vAlign w:val="center"/>
          </w:tcPr>
          <w:p w:rsidR="00BB0514" w:rsidRPr="00011E3C" w:rsidRDefault="00BB0514" w:rsidP="00155891">
            <w:pPr>
              <w:spacing w:before="60" w:after="60"/>
              <w:rPr>
                <w:rFonts w:ascii="Arial Narrow" w:hAnsi="Arial Narrow" w:cs="Arial"/>
                <w:b/>
                <w:sz w:val="22"/>
                <w:szCs w:val="22"/>
              </w:rPr>
            </w:pPr>
            <w:r w:rsidRPr="00011E3C">
              <w:rPr>
                <w:rFonts w:ascii="Arial Narrow" w:hAnsi="Arial Narrow" w:cs="Arial"/>
                <w:b/>
                <w:sz w:val="22"/>
                <w:szCs w:val="22"/>
              </w:rPr>
              <w:t>POLO SHIRT (BOYS AND GIRLS)</w:t>
            </w:r>
          </w:p>
        </w:tc>
        <w:tc>
          <w:tcPr>
            <w:tcW w:w="5954" w:type="dxa"/>
            <w:vAlign w:val="center"/>
          </w:tcPr>
          <w:p w:rsidR="00BB0514" w:rsidRPr="00011E3C" w:rsidRDefault="00BB0514" w:rsidP="00155891">
            <w:pPr>
              <w:spacing w:before="60" w:after="60"/>
              <w:rPr>
                <w:rFonts w:ascii="Arial Narrow" w:hAnsi="Arial Narrow" w:cs="Arial"/>
                <w:sz w:val="22"/>
                <w:szCs w:val="22"/>
              </w:rPr>
            </w:pPr>
            <w:r w:rsidRPr="00011E3C">
              <w:rPr>
                <w:rFonts w:ascii="Arial Narrow" w:hAnsi="Arial Narrow" w:cs="Arial"/>
                <w:sz w:val="22"/>
                <w:szCs w:val="22"/>
              </w:rPr>
              <w:t>These are available at the School Uniform Shop.</w:t>
            </w:r>
          </w:p>
        </w:tc>
      </w:tr>
      <w:tr w:rsidR="00BB0514" w:rsidRPr="00011E3C" w:rsidTr="00640A06">
        <w:trPr>
          <w:trHeight w:val="730"/>
        </w:trPr>
        <w:tc>
          <w:tcPr>
            <w:tcW w:w="3402" w:type="dxa"/>
            <w:shd w:val="clear" w:color="auto" w:fill="D9D9D9" w:themeFill="background1" w:themeFillShade="D9"/>
            <w:vAlign w:val="center"/>
          </w:tcPr>
          <w:p w:rsidR="00BB0514" w:rsidRPr="00011E3C" w:rsidRDefault="00BB0514" w:rsidP="00155891">
            <w:pPr>
              <w:spacing w:before="60" w:after="60"/>
              <w:rPr>
                <w:rFonts w:ascii="Arial Narrow" w:hAnsi="Arial Narrow" w:cs="Arial"/>
                <w:b/>
                <w:sz w:val="22"/>
                <w:szCs w:val="22"/>
              </w:rPr>
            </w:pPr>
            <w:r w:rsidRPr="00011E3C">
              <w:rPr>
                <w:rFonts w:ascii="Arial Narrow" w:hAnsi="Arial Narrow" w:cs="Arial"/>
                <w:b/>
                <w:sz w:val="22"/>
                <w:szCs w:val="22"/>
              </w:rPr>
              <w:t>SHORTS (BOYS AND GIRLS)</w:t>
            </w:r>
          </w:p>
        </w:tc>
        <w:tc>
          <w:tcPr>
            <w:tcW w:w="5954" w:type="dxa"/>
            <w:vAlign w:val="center"/>
          </w:tcPr>
          <w:p w:rsidR="00BB0514" w:rsidRPr="00011E3C" w:rsidRDefault="00282F00" w:rsidP="00640A06">
            <w:pPr>
              <w:spacing w:before="60" w:after="60"/>
              <w:rPr>
                <w:rFonts w:ascii="Arial Narrow" w:hAnsi="Arial Narrow" w:cs="Arial"/>
                <w:sz w:val="22"/>
                <w:szCs w:val="22"/>
              </w:rPr>
            </w:pPr>
            <w:r>
              <w:rPr>
                <w:rFonts w:ascii="Arial Narrow" w:hAnsi="Arial Narrow" w:cs="Arial"/>
                <w:sz w:val="22"/>
                <w:szCs w:val="22"/>
              </w:rPr>
              <w:t>Plain black shorts with logo available at the uniform shop. Appropriate length needs to be considered. Our guide is that the bottom of the shorts is not higher than 3 inches (</w:t>
            </w:r>
            <w:proofErr w:type="gramStart"/>
            <w:r>
              <w:rPr>
                <w:rFonts w:ascii="Arial Narrow" w:hAnsi="Arial Narrow" w:cs="Arial"/>
                <w:sz w:val="22"/>
                <w:szCs w:val="22"/>
              </w:rPr>
              <w:t>approx..</w:t>
            </w:r>
            <w:proofErr w:type="gramEnd"/>
            <w:r>
              <w:rPr>
                <w:rFonts w:ascii="Arial Narrow" w:hAnsi="Arial Narrow" w:cs="Arial"/>
                <w:sz w:val="22"/>
                <w:szCs w:val="22"/>
              </w:rPr>
              <w:t xml:space="preserve"> 7-8am) above the top of the knee.</w:t>
            </w:r>
          </w:p>
        </w:tc>
      </w:tr>
      <w:tr w:rsidR="00BB0514" w:rsidRPr="00011E3C" w:rsidTr="00155891">
        <w:trPr>
          <w:trHeight w:val="426"/>
        </w:trPr>
        <w:tc>
          <w:tcPr>
            <w:tcW w:w="3402" w:type="dxa"/>
            <w:shd w:val="clear" w:color="auto" w:fill="D9D9D9" w:themeFill="background1" w:themeFillShade="D9"/>
            <w:vAlign w:val="center"/>
          </w:tcPr>
          <w:p w:rsidR="00BB0514" w:rsidRPr="00011E3C" w:rsidRDefault="00BB0514" w:rsidP="00155891">
            <w:pPr>
              <w:spacing w:before="60" w:after="60"/>
              <w:rPr>
                <w:rFonts w:ascii="Arial Narrow" w:hAnsi="Arial Narrow" w:cs="Arial"/>
                <w:b/>
                <w:sz w:val="22"/>
                <w:szCs w:val="22"/>
              </w:rPr>
            </w:pPr>
            <w:r w:rsidRPr="00011E3C">
              <w:rPr>
                <w:rFonts w:ascii="Arial Narrow" w:hAnsi="Arial Narrow" w:cs="Arial"/>
                <w:b/>
                <w:sz w:val="22"/>
                <w:szCs w:val="22"/>
              </w:rPr>
              <w:t>SKIRT (GIRLS)</w:t>
            </w:r>
          </w:p>
        </w:tc>
        <w:tc>
          <w:tcPr>
            <w:tcW w:w="5954" w:type="dxa"/>
            <w:vAlign w:val="center"/>
          </w:tcPr>
          <w:p w:rsidR="00BB0514" w:rsidRPr="00011E3C" w:rsidRDefault="00BB0514" w:rsidP="00155891">
            <w:pPr>
              <w:spacing w:before="60" w:after="60"/>
              <w:rPr>
                <w:rFonts w:ascii="Arial Narrow" w:hAnsi="Arial Narrow" w:cs="Arial"/>
                <w:sz w:val="22"/>
                <w:szCs w:val="22"/>
              </w:rPr>
            </w:pPr>
            <w:r w:rsidRPr="00011E3C">
              <w:rPr>
                <w:rFonts w:ascii="Arial Narrow" w:hAnsi="Arial Narrow" w:cs="Arial"/>
                <w:sz w:val="22"/>
                <w:szCs w:val="22"/>
              </w:rPr>
              <w:t xml:space="preserve">Plain black skirt </w:t>
            </w:r>
            <w:r w:rsidR="00282F00">
              <w:rPr>
                <w:rFonts w:ascii="Arial Narrow" w:hAnsi="Arial Narrow" w:cs="Arial"/>
                <w:sz w:val="22"/>
                <w:szCs w:val="22"/>
              </w:rPr>
              <w:t xml:space="preserve">with logo </w:t>
            </w:r>
            <w:r w:rsidRPr="00011E3C">
              <w:rPr>
                <w:rFonts w:ascii="Arial Narrow" w:hAnsi="Arial Narrow" w:cs="Arial"/>
                <w:sz w:val="22"/>
                <w:szCs w:val="22"/>
              </w:rPr>
              <w:t>available at the School Uniform Shop</w:t>
            </w:r>
          </w:p>
        </w:tc>
      </w:tr>
      <w:tr w:rsidR="00BB0514" w:rsidRPr="00011E3C" w:rsidTr="00155891">
        <w:trPr>
          <w:trHeight w:val="547"/>
        </w:trPr>
        <w:tc>
          <w:tcPr>
            <w:tcW w:w="3402" w:type="dxa"/>
            <w:shd w:val="clear" w:color="auto" w:fill="D9D9D9" w:themeFill="background1" w:themeFillShade="D9"/>
            <w:vAlign w:val="center"/>
          </w:tcPr>
          <w:p w:rsidR="00BB0514" w:rsidRPr="00011E3C" w:rsidRDefault="00BB0514" w:rsidP="00155891">
            <w:pPr>
              <w:spacing w:before="60" w:after="60"/>
              <w:rPr>
                <w:rFonts w:ascii="Arial Narrow" w:hAnsi="Arial Narrow" w:cs="Arial"/>
                <w:b/>
                <w:sz w:val="22"/>
                <w:szCs w:val="22"/>
              </w:rPr>
            </w:pPr>
            <w:r w:rsidRPr="00011E3C">
              <w:rPr>
                <w:rFonts w:ascii="Arial Narrow" w:hAnsi="Arial Narrow" w:cs="Arial"/>
                <w:b/>
                <w:sz w:val="22"/>
                <w:szCs w:val="22"/>
              </w:rPr>
              <w:t>SOCKS (BOYS AND GIRLS)</w:t>
            </w:r>
          </w:p>
        </w:tc>
        <w:tc>
          <w:tcPr>
            <w:tcW w:w="5954" w:type="dxa"/>
            <w:vAlign w:val="center"/>
          </w:tcPr>
          <w:p w:rsidR="00BB0514" w:rsidRPr="00011E3C" w:rsidRDefault="00BB0514" w:rsidP="00155891">
            <w:pPr>
              <w:spacing w:before="60" w:after="60"/>
              <w:rPr>
                <w:rFonts w:ascii="Arial Narrow" w:hAnsi="Arial Narrow" w:cs="Arial"/>
                <w:sz w:val="22"/>
                <w:szCs w:val="22"/>
              </w:rPr>
            </w:pPr>
            <w:r w:rsidRPr="00011E3C">
              <w:rPr>
                <w:rFonts w:ascii="Arial Narrow" w:hAnsi="Arial Narrow" w:cs="Arial"/>
                <w:sz w:val="22"/>
                <w:szCs w:val="22"/>
              </w:rPr>
              <w:t>White or black plain short length socks</w:t>
            </w:r>
          </w:p>
        </w:tc>
      </w:tr>
      <w:tr w:rsidR="00BB0514" w:rsidRPr="00011E3C" w:rsidTr="00155891">
        <w:trPr>
          <w:trHeight w:val="541"/>
        </w:trPr>
        <w:tc>
          <w:tcPr>
            <w:tcW w:w="3402" w:type="dxa"/>
            <w:shd w:val="clear" w:color="auto" w:fill="D9D9D9" w:themeFill="background1" w:themeFillShade="D9"/>
            <w:vAlign w:val="center"/>
          </w:tcPr>
          <w:p w:rsidR="00BB0514" w:rsidRPr="00011E3C" w:rsidRDefault="00BB0514" w:rsidP="00155891">
            <w:pPr>
              <w:spacing w:before="60" w:after="60"/>
              <w:rPr>
                <w:rFonts w:ascii="Arial Narrow" w:hAnsi="Arial Narrow" w:cs="Arial"/>
                <w:b/>
                <w:sz w:val="22"/>
                <w:szCs w:val="22"/>
              </w:rPr>
            </w:pPr>
            <w:r w:rsidRPr="00011E3C">
              <w:rPr>
                <w:rFonts w:ascii="Arial Narrow" w:hAnsi="Arial Narrow" w:cs="Arial"/>
                <w:b/>
                <w:sz w:val="22"/>
                <w:szCs w:val="22"/>
              </w:rPr>
              <w:t>SHOES (BOYS AND GIRLS)</w:t>
            </w:r>
          </w:p>
        </w:tc>
        <w:tc>
          <w:tcPr>
            <w:tcW w:w="5954" w:type="dxa"/>
            <w:vAlign w:val="center"/>
          </w:tcPr>
          <w:p w:rsidR="00BB0514" w:rsidRPr="00011E3C" w:rsidRDefault="00BB0514" w:rsidP="00155891">
            <w:pPr>
              <w:spacing w:before="60" w:after="60"/>
              <w:rPr>
                <w:rFonts w:ascii="Arial Narrow" w:hAnsi="Arial Narrow" w:cs="Arial"/>
                <w:sz w:val="22"/>
                <w:szCs w:val="22"/>
              </w:rPr>
            </w:pPr>
            <w:r w:rsidRPr="00011E3C">
              <w:rPr>
                <w:rFonts w:ascii="Arial Narrow" w:hAnsi="Arial Narrow" w:cs="Arial"/>
                <w:sz w:val="22"/>
                <w:szCs w:val="22"/>
              </w:rPr>
              <w:t>Laced joggers</w:t>
            </w:r>
          </w:p>
        </w:tc>
      </w:tr>
    </w:tbl>
    <w:p w:rsidR="005859CF" w:rsidRDefault="005859CF" w:rsidP="00155891">
      <w:pPr>
        <w:spacing w:before="60" w:after="60"/>
        <w:jc w:val="both"/>
        <w:rPr>
          <w:rFonts w:ascii="Arial Narrow" w:hAnsi="Arial Narrow" w:cs="Arial"/>
          <w:b/>
          <w:i/>
          <w:u w:val="single"/>
        </w:rPr>
      </w:pPr>
      <w:bookmarkStart w:id="0" w:name="page13"/>
      <w:bookmarkEnd w:id="0"/>
    </w:p>
    <w:p w:rsidR="00BB0514" w:rsidRPr="00282F00" w:rsidRDefault="00BB0514" w:rsidP="00155891">
      <w:pPr>
        <w:spacing w:before="60" w:after="60"/>
        <w:jc w:val="both"/>
        <w:rPr>
          <w:rFonts w:ascii="Arial Narrow" w:hAnsi="Arial Narrow" w:cs="Arial"/>
          <w:b/>
          <w:sz w:val="22"/>
          <w:szCs w:val="22"/>
        </w:rPr>
      </w:pPr>
      <w:r w:rsidRPr="00282F00">
        <w:rPr>
          <w:rFonts w:ascii="Arial Narrow" w:hAnsi="Arial Narrow" w:cs="Arial"/>
          <w:b/>
          <w:sz w:val="22"/>
          <w:szCs w:val="22"/>
        </w:rPr>
        <w:t>WINTER UNIFORM (BOYS AND GIRLS)</w:t>
      </w:r>
    </w:p>
    <w:p w:rsidR="00577EE8" w:rsidRPr="00011E3C" w:rsidRDefault="00577EE8" w:rsidP="00155891">
      <w:pPr>
        <w:spacing w:before="60" w:after="60"/>
        <w:jc w:val="both"/>
        <w:rPr>
          <w:rFonts w:ascii="Arial Narrow" w:hAnsi="Arial Narrow" w:cs="Arial"/>
          <w:b/>
          <w:i/>
          <w:sz w:val="22"/>
          <w:szCs w:val="22"/>
          <w:u w:val="single"/>
        </w:rPr>
      </w:pPr>
    </w:p>
    <w:p w:rsidR="00BB0514" w:rsidRPr="00011E3C" w:rsidRDefault="00BB0514" w:rsidP="00282F00">
      <w:pPr>
        <w:spacing w:before="60" w:after="60"/>
        <w:jc w:val="both"/>
        <w:rPr>
          <w:rFonts w:ascii="Arial Narrow" w:hAnsi="Arial Narrow" w:cs="Arial"/>
          <w:b/>
          <w:sz w:val="22"/>
          <w:szCs w:val="22"/>
        </w:rPr>
      </w:pPr>
      <w:r w:rsidRPr="00011E3C">
        <w:rPr>
          <w:rFonts w:ascii="Arial Narrow" w:hAnsi="Arial Narrow" w:cs="Arial"/>
          <w:b/>
          <w:sz w:val="22"/>
          <w:szCs w:val="22"/>
        </w:rPr>
        <w:t>Slacks and Tracksuit Pants</w:t>
      </w:r>
    </w:p>
    <w:p w:rsidR="00BB0514" w:rsidRPr="00011E3C" w:rsidRDefault="00BB0514" w:rsidP="00282F00">
      <w:pPr>
        <w:pStyle w:val="ListParagraph"/>
        <w:numPr>
          <w:ilvl w:val="0"/>
          <w:numId w:val="10"/>
        </w:numPr>
        <w:spacing w:before="60" w:after="60"/>
        <w:jc w:val="both"/>
        <w:rPr>
          <w:rFonts w:ascii="Arial Narrow" w:hAnsi="Arial Narrow" w:cs="Arial"/>
          <w:sz w:val="22"/>
          <w:szCs w:val="22"/>
        </w:rPr>
      </w:pPr>
      <w:r w:rsidRPr="00011E3C">
        <w:rPr>
          <w:rFonts w:ascii="Arial Narrow" w:hAnsi="Arial Narrow" w:cs="Arial"/>
          <w:sz w:val="22"/>
          <w:szCs w:val="22"/>
        </w:rPr>
        <w:t>Plain black slacks or tracksuit pants of fade resistant material may be worn in winter.</w:t>
      </w:r>
    </w:p>
    <w:p w:rsidR="00282F00" w:rsidRDefault="00282F00" w:rsidP="00282F00">
      <w:pPr>
        <w:spacing w:before="60" w:after="60"/>
        <w:jc w:val="both"/>
        <w:rPr>
          <w:rFonts w:ascii="Arial Narrow" w:hAnsi="Arial Narrow" w:cs="Arial"/>
          <w:b/>
          <w:sz w:val="22"/>
          <w:szCs w:val="22"/>
        </w:rPr>
      </w:pPr>
    </w:p>
    <w:p w:rsidR="00BB0514" w:rsidRPr="00011E3C" w:rsidRDefault="00BB0514" w:rsidP="00282F00">
      <w:pPr>
        <w:spacing w:before="60" w:after="60"/>
        <w:jc w:val="both"/>
        <w:rPr>
          <w:rFonts w:ascii="Arial Narrow" w:hAnsi="Arial Narrow" w:cs="Arial"/>
          <w:b/>
          <w:sz w:val="22"/>
          <w:szCs w:val="22"/>
        </w:rPr>
      </w:pPr>
      <w:r w:rsidRPr="00011E3C">
        <w:rPr>
          <w:rFonts w:ascii="Arial Narrow" w:hAnsi="Arial Narrow" w:cs="Arial"/>
          <w:b/>
          <w:sz w:val="22"/>
          <w:szCs w:val="22"/>
        </w:rPr>
        <w:t>Pullover and Jacket</w:t>
      </w:r>
    </w:p>
    <w:p w:rsidR="00BB0514" w:rsidRPr="00011E3C" w:rsidRDefault="00BB0514" w:rsidP="00282F00">
      <w:pPr>
        <w:pStyle w:val="ListParagraph"/>
        <w:numPr>
          <w:ilvl w:val="0"/>
          <w:numId w:val="10"/>
        </w:numPr>
        <w:spacing w:before="60" w:after="60"/>
        <w:jc w:val="both"/>
        <w:rPr>
          <w:rFonts w:ascii="Arial Narrow" w:hAnsi="Arial Narrow" w:cs="Arial"/>
          <w:b/>
          <w:i/>
          <w:sz w:val="22"/>
          <w:szCs w:val="22"/>
          <w:u w:val="single"/>
        </w:rPr>
      </w:pPr>
      <w:r w:rsidRPr="00011E3C">
        <w:rPr>
          <w:rFonts w:ascii="Arial Narrow" w:hAnsi="Arial Narrow" w:cs="Arial"/>
          <w:sz w:val="22"/>
          <w:szCs w:val="22"/>
        </w:rPr>
        <w:t xml:space="preserve">A school jacket is available for purchase through the office. Alternatively a </w:t>
      </w:r>
      <w:r w:rsidRPr="00011E3C">
        <w:rPr>
          <w:rFonts w:ascii="Arial Narrow" w:hAnsi="Arial Narrow" w:cs="Arial"/>
          <w:b/>
          <w:i/>
          <w:sz w:val="22"/>
          <w:szCs w:val="22"/>
          <w:u w:val="single"/>
        </w:rPr>
        <w:t>plain black pullover or zip-up jacket</w:t>
      </w:r>
      <w:r w:rsidRPr="00011E3C">
        <w:rPr>
          <w:rFonts w:ascii="Arial Narrow" w:hAnsi="Arial Narrow" w:cs="Arial"/>
          <w:sz w:val="22"/>
          <w:szCs w:val="22"/>
        </w:rPr>
        <w:t xml:space="preserve"> may be worn in winter. </w:t>
      </w:r>
      <w:r w:rsidRPr="00011E3C">
        <w:rPr>
          <w:rFonts w:ascii="Arial Narrow" w:hAnsi="Arial Narrow" w:cs="Arial"/>
          <w:b/>
          <w:i/>
          <w:sz w:val="22"/>
          <w:szCs w:val="22"/>
          <w:u w:val="single"/>
        </w:rPr>
        <w:t>No hoods are to be worn at any time</w:t>
      </w:r>
      <w:r w:rsidRPr="00011E3C">
        <w:rPr>
          <w:rFonts w:ascii="Arial Narrow" w:hAnsi="Arial Narrow" w:cs="Arial"/>
          <w:sz w:val="22"/>
          <w:szCs w:val="22"/>
        </w:rPr>
        <w:t xml:space="preserve">. The CQ representative or Queensland sporting jackets (obtained through school sporting teams) are also acceptable. </w:t>
      </w:r>
    </w:p>
    <w:p w:rsidR="00BB0514" w:rsidRPr="00011E3C" w:rsidRDefault="00BB0514" w:rsidP="00282F00">
      <w:pPr>
        <w:pStyle w:val="ListParagraph"/>
        <w:numPr>
          <w:ilvl w:val="0"/>
          <w:numId w:val="10"/>
        </w:numPr>
        <w:spacing w:before="60" w:after="60"/>
        <w:jc w:val="both"/>
        <w:rPr>
          <w:rFonts w:ascii="Arial Narrow" w:hAnsi="Arial Narrow" w:cs="Arial"/>
          <w:b/>
          <w:i/>
          <w:sz w:val="22"/>
          <w:szCs w:val="22"/>
          <w:u w:val="single"/>
        </w:rPr>
      </w:pPr>
      <w:r w:rsidRPr="00011E3C">
        <w:rPr>
          <w:rFonts w:ascii="Arial Narrow" w:hAnsi="Arial Narrow" w:cs="Arial"/>
          <w:sz w:val="22"/>
          <w:szCs w:val="22"/>
        </w:rPr>
        <w:t xml:space="preserve">Girls are allowed to wear plain black stockings under a skirt during winter. </w:t>
      </w:r>
      <w:r w:rsidRPr="00011E3C">
        <w:rPr>
          <w:rFonts w:ascii="Arial Narrow" w:hAnsi="Arial Narrow" w:cs="Arial"/>
          <w:b/>
          <w:i/>
          <w:sz w:val="22"/>
          <w:szCs w:val="22"/>
          <w:u w:val="single"/>
        </w:rPr>
        <w:t>The wearing of Tights at school is not acceptable even under a skirt or shorts.</w:t>
      </w:r>
    </w:p>
    <w:p w:rsidR="005859CF" w:rsidRPr="00011E3C" w:rsidRDefault="005859CF" w:rsidP="00155891">
      <w:pPr>
        <w:pStyle w:val="ListParagraph"/>
        <w:spacing w:before="60" w:after="60"/>
        <w:ind w:left="1080"/>
        <w:jc w:val="both"/>
        <w:rPr>
          <w:rFonts w:ascii="Arial Narrow" w:hAnsi="Arial Narrow" w:cs="Arial"/>
          <w:b/>
          <w:i/>
          <w:sz w:val="22"/>
          <w:szCs w:val="22"/>
          <w:u w:val="single"/>
        </w:rPr>
      </w:pPr>
    </w:p>
    <w:p w:rsidR="00BB0514" w:rsidRPr="00282F00" w:rsidRDefault="00282F00" w:rsidP="00155891">
      <w:pPr>
        <w:spacing w:before="60" w:after="60"/>
        <w:jc w:val="both"/>
        <w:rPr>
          <w:rFonts w:ascii="Arial Narrow" w:hAnsi="Arial Narrow" w:cs="Arial"/>
          <w:b/>
          <w:sz w:val="22"/>
          <w:szCs w:val="22"/>
        </w:rPr>
      </w:pPr>
      <w:r w:rsidRPr="00282F00">
        <w:rPr>
          <w:rFonts w:ascii="Arial Narrow" w:hAnsi="Arial Narrow" w:cs="Arial"/>
          <w:b/>
          <w:sz w:val="22"/>
          <w:szCs w:val="22"/>
        </w:rPr>
        <w:t>HEADWEAR</w:t>
      </w:r>
    </w:p>
    <w:p w:rsidR="00BB0514" w:rsidRPr="00011E3C" w:rsidRDefault="00BB0514" w:rsidP="00155891">
      <w:pPr>
        <w:pStyle w:val="ListParagraph"/>
        <w:numPr>
          <w:ilvl w:val="0"/>
          <w:numId w:val="11"/>
        </w:numPr>
        <w:spacing w:before="60" w:after="60"/>
        <w:jc w:val="both"/>
        <w:rPr>
          <w:rFonts w:ascii="Arial Narrow" w:hAnsi="Arial Narrow" w:cs="Arial"/>
          <w:sz w:val="22"/>
          <w:szCs w:val="22"/>
        </w:rPr>
      </w:pPr>
      <w:r w:rsidRPr="00011E3C">
        <w:rPr>
          <w:rFonts w:ascii="Arial Narrow" w:hAnsi="Arial Narrow" w:cs="Arial"/>
          <w:sz w:val="22"/>
          <w:szCs w:val="22"/>
        </w:rPr>
        <w:t>Baseball/bucket hat styles are acceptable. Students must have a hat on if out in the sun. No hat - no play. Dispensers of sunscreen are available at the office and tuckshop for use if sunscreen is needed. Hats showing bad taste (language/signs) are not acceptable.</w:t>
      </w:r>
    </w:p>
    <w:p w:rsidR="00577EE8" w:rsidRPr="00011E3C" w:rsidRDefault="00577EE8" w:rsidP="00155891">
      <w:pPr>
        <w:spacing w:before="60" w:after="60"/>
        <w:jc w:val="both"/>
        <w:rPr>
          <w:rFonts w:ascii="Arial Narrow" w:hAnsi="Arial Narrow" w:cs="Arial"/>
          <w:b/>
          <w:sz w:val="22"/>
          <w:szCs w:val="22"/>
        </w:rPr>
      </w:pPr>
    </w:p>
    <w:p w:rsidR="00BB0514" w:rsidRPr="00282F00" w:rsidRDefault="00BB0514" w:rsidP="00155891">
      <w:pPr>
        <w:spacing w:before="60" w:after="60"/>
        <w:jc w:val="both"/>
        <w:rPr>
          <w:rFonts w:ascii="Arial Narrow" w:hAnsi="Arial Narrow" w:cs="Arial"/>
          <w:b/>
          <w:sz w:val="22"/>
          <w:szCs w:val="22"/>
        </w:rPr>
      </w:pPr>
      <w:r w:rsidRPr="00282F00">
        <w:rPr>
          <w:rFonts w:ascii="Arial Narrow" w:hAnsi="Arial Narrow" w:cs="Arial"/>
          <w:b/>
          <w:sz w:val="22"/>
          <w:szCs w:val="22"/>
        </w:rPr>
        <w:t>UNIFORM – SUN SAFETY</w:t>
      </w:r>
    </w:p>
    <w:p w:rsidR="00BB0514" w:rsidRDefault="00BB0514" w:rsidP="00155891">
      <w:pPr>
        <w:pStyle w:val="ListParagraph"/>
        <w:numPr>
          <w:ilvl w:val="0"/>
          <w:numId w:val="11"/>
        </w:numPr>
        <w:spacing w:before="60" w:after="60"/>
        <w:jc w:val="both"/>
        <w:rPr>
          <w:rFonts w:ascii="Arial Narrow" w:hAnsi="Arial Narrow" w:cs="Arial"/>
          <w:sz w:val="22"/>
          <w:szCs w:val="22"/>
        </w:rPr>
      </w:pPr>
      <w:r w:rsidRPr="00011E3C">
        <w:rPr>
          <w:rFonts w:ascii="Arial Narrow" w:hAnsi="Arial Narrow" w:cs="Arial"/>
          <w:sz w:val="22"/>
          <w:szCs w:val="22"/>
        </w:rPr>
        <w:t>In the interests of sun safety, students must wear a hat to play on the oval or hard courts. It is expected that students will wear sunscreen for outdoor activities. Shelter in the form of pergolas, shades, trees, and the multi-purpose shelter are supplied around the school. Where it is possible, outdoor lessons are scheduled for the cooler parts of the day.</w:t>
      </w:r>
    </w:p>
    <w:p w:rsidR="004A152F" w:rsidRDefault="004A152F" w:rsidP="004A152F">
      <w:pPr>
        <w:spacing w:before="60" w:after="60"/>
        <w:jc w:val="both"/>
        <w:rPr>
          <w:rFonts w:ascii="Arial Narrow" w:hAnsi="Arial Narrow" w:cs="Arial"/>
          <w:sz w:val="22"/>
          <w:szCs w:val="22"/>
        </w:rPr>
      </w:pPr>
    </w:p>
    <w:p w:rsidR="004A152F" w:rsidRDefault="004A152F" w:rsidP="004A152F">
      <w:pPr>
        <w:spacing w:before="60" w:after="60"/>
        <w:jc w:val="both"/>
        <w:rPr>
          <w:rFonts w:ascii="Arial Narrow" w:hAnsi="Arial Narrow" w:cs="Arial"/>
          <w:sz w:val="22"/>
          <w:szCs w:val="22"/>
        </w:rPr>
      </w:pPr>
    </w:p>
    <w:p w:rsidR="004A152F" w:rsidRDefault="004A152F" w:rsidP="004A152F">
      <w:pPr>
        <w:spacing w:before="60" w:after="60"/>
        <w:jc w:val="both"/>
        <w:rPr>
          <w:rFonts w:ascii="Arial Narrow" w:hAnsi="Arial Narrow" w:cs="Arial"/>
          <w:sz w:val="22"/>
          <w:szCs w:val="22"/>
        </w:rPr>
      </w:pPr>
    </w:p>
    <w:p w:rsidR="004A152F" w:rsidRDefault="004A152F" w:rsidP="004A152F">
      <w:pPr>
        <w:spacing w:before="60" w:after="60"/>
        <w:jc w:val="both"/>
        <w:rPr>
          <w:rFonts w:ascii="Arial Narrow" w:hAnsi="Arial Narrow" w:cs="Arial"/>
          <w:sz w:val="22"/>
          <w:szCs w:val="22"/>
        </w:rPr>
      </w:pPr>
    </w:p>
    <w:p w:rsidR="004A152F" w:rsidRDefault="004A152F" w:rsidP="004A152F">
      <w:pPr>
        <w:spacing w:before="60" w:after="60"/>
        <w:jc w:val="both"/>
        <w:rPr>
          <w:rFonts w:ascii="Arial Narrow" w:hAnsi="Arial Narrow" w:cs="Arial"/>
          <w:sz w:val="22"/>
          <w:szCs w:val="22"/>
        </w:rPr>
      </w:pPr>
    </w:p>
    <w:p w:rsidR="004A152F" w:rsidRPr="004A152F" w:rsidRDefault="004A152F" w:rsidP="004A152F">
      <w:pPr>
        <w:spacing w:before="60" w:after="60"/>
        <w:jc w:val="both"/>
        <w:rPr>
          <w:rFonts w:ascii="Arial Narrow" w:hAnsi="Arial Narrow" w:cs="Arial"/>
          <w:b/>
          <w:sz w:val="22"/>
          <w:szCs w:val="22"/>
        </w:rPr>
      </w:pPr>
      <w:r w:rsidRPr="004A152F">
        <w:rPr>
          <w:rFonts w:ascii="Arial Narrow" w:hAnsi="Arial Narrow" w:cs="Arial"/>
          <w:b/>
          <w:sz w:val="22"/>
          <w:szCs w:val="22"/>
        </w:rPr>
        <w:lastRenderedPageBreak/>
        <w:t>UNIFORM INFRINGMENT PROCEDURES</w:t>
      </w:r>
    </w:p>
    <w:p w:rsidR="004A152F" w:rsidRDefault="004A152F" w:rsidP="004A152F">
      <w:pPr>
        <w:spacing w:before="60" w:after="60"/>
        <w:jc w:val="both"/>
        <w:rPr>
          <w:rFonts w:ascii="Arial Narrow" w:hAnsi="Arial Narrow" w:cs="Arial"/>
          <w:sz w:val="22"/>
          <w:szCs w:val="22"/>
        </w:rPr>
      </w:pPr>
    </w:p>
    <w:p w:rsidR="004A152F" w:rsidRDefault="004A152F" w:rsidP="004A152F">
      <w:pPr>
        <w:spacing w:before="60" w:after="60"/>
        <w:jc w:val="both"/>
        <w:rPr>
          <w:rFonts w:ascii="Arial Narrow" w:hAnsi="Arial Narrow" w:cs="Arial"/>
          <w:sz w:val="22"/>
          <w:szCs w:val="22"/>
        </w:rPr>
      </w:pPr>
      <w:r>
        <w:rPr>
          <w:rFonts w:ascii="Arial Narrow" w:hAnsi="Arial Narrow" w:cs="Arial"/>
          <w:sz w:val="22"/>
          <w:szCs w:val="22"/>
        </w:rPr>
        <w:t>If a student is unable to follow the above requirements then he/she must present a signed note from a caregiver explaining the reason for being out of uniform on each occasion. The form teacher will then issue a uniform pass for that day. For repeated uniform breaches that are explained with a note, administration will be informed and a decision in consultation with caregivers will be made.</w:t>
      </w:r>
    </w:p>
    <w:p w:rsidR="004A152F" w:rsidRDefault="004A152F" w:rsidP="004A152F">
      <w:pPr>
        <w:spacing w:before="60" w:after="60"/>
        <w:jc w:val="both"/>
        <w:rPr>
          <w:rFonts w:ascii="Arial Narrow" w:hAnsi="Arial Narrow" w:cs="Arial"/>
          <w:sz w:val="22"/>
          <w:szCs w:val="22"/>
        </w:rPr>
      </w:pPr>
      <w:r>
        <w:rPr>
          <w:rFonts w:ascii="Arial Narrow" w:hAnsi="Arial Narrow" w:cs="Arial"/>
          <w:sz w:val="22"/>
          <w:szCs w:val="22"/>
        </w:rPr>
        <w:t>For student who cannot supply their form teacher with a note explaining the reason for being out of uniform, a detention at first break on that day will be issued.</w:t>
      </w:r>
    </w:p>
    <w:p w:rsidR="004A152F" w:rsidRDefault="004A152F" w:rsidP="004A152F">
      <w:pPr>
        <w:spacing w:before="60" w:after="60"/>
        <w:jc w:val="both"/>
        <w:rPr>
          <w:rFonts w:ascii="Arial Narrow" w:hAnsi="Arial Narrow" w:cs="Arial"/>
          <w:sz w:val="22"/>
          <w:szCs w:val="22"/>
        </w:rPr>
      </w:pPr>
      <w:r>
        <w:rPr>
          <w:rFonts w:ascii="Arial Narrow" w:hAnsi="Arial Narrow" w:cs="Arial"/>
          <w:sz w:val="22"/>
          <w:szCs w:val="22"/>
        </w:rPr>
        <w:t xml:space="preserve">For those students who arrive late the school, a compulsory meeting with a member of administration will be held before they go to class. In this time, uniform infringements and reasons for being late will be addressed. </w:t>
      </w:r>
    </w:p>
    <w:p w:rsidR="004A152F" w:rsidRPr="004A152F" w:rsidRDefault="004A152F" w:rsidP="004A152F">
      <w:pPr>
        <w:spacing w:before="60" w:after="60"/>
        <w:jc w:val="both"/>
        <w:rPr>
          <w:rFonts w:ascii="Arial Narrow" w:hAnsi="Arial Narrow" w:cs="Arial"/>
          <w:sz w:val="22"/>
          <w:szCs w:val="22"/>
        </w:rPr>
      </w:pPr>
      <w:r>
        <w:rPr>
          <w:rFonts w:ascii="Arial Narrow" w:hAnsi="Arial Narrow" w:cs="Arial"/>
          <w:sz w:val="22"/>
          <w:szCs w:val="22"/>
        </w:rPr>
        <w:t xml:space="preserve">Uniform detentions occur in the allocated area and require students to report with their uniform </w:t>
      </w:r>
      <w:proofErr w:type="spellStart"/>
      <w:r>
        <w:rPr>
          <w:rFonts w:ascii="Arial Narrow" w:hAnsi="Arial Narrow" w:cs="Arial"/>
          <w:sz w:val="22"/>
          <w:szCs w:val="22"/>
        </w:rPr>
        <w:t>infridgement</w:t>
      </w:r>
      <w:proofErr w:type="spellEnd"/>
      <w:r>
        <w:rPr>
          <w:rFonts w:ascii="Arial Narrow" w:hAnsi="Arial Narrow" w:cs="Arial"/>
          <w:sz w:val="22"/>
          <w:szCs w:val="22"/>
        </w:rPr>
        <w:t xml:space="preserve"> notice to the staff member on duty. Failure to attend uniform detention will result in referral to year coordinator and possibly administration. </w:t>
      </w:r>
    </w:p>
    <w:p w:rsidR="00577EE8" w:rsidRPr="00011E3C" w:rsidRDefault="00577EE8" w:rsidP="00155891">
      <w:pPr>
        <w:spacing w:before="60" w:after="60"/>
        <w:jc w:val="both"/>
        <w:rPr>
          <w:rFonts w:ascii="Arial Narrow" w:hAnsi="Arial Narrow" w:cs="Arial"/>
          <w:b/>
          <w:sz w:val="22"/>
          <w:szCs w:val="22"/>
        </w:rPr>
      </w:pPr>
    </w:p>
    <w:p w:rsidR="00BB0514" w:rsidRPr="00C84A62" w:rsidRDefault="00BB0514" w:rsidP="00155891">
      <w:pPr>
        <w:spacing w:before="60" w:after="60"/>
        <w:jc w:val="both"/>
        <w:rPr>
          <w:rFonts w:ascii="Arial Narrow" w:hAnsi="Arial Narrow" w:cs="Arial"/>
          <w:b/>
          <w:sz w:val="22"/>
          <w:szCs w:val="22"/>
        </w:rPr>
      </w:pPr>
      <w:r w:rsidRPr="00C84A62">
        <w:rPr>
          <w:rFonts w:ascii="Arial Narrow" w:hAnsi="Arial Narrow" w:cs="Arial"/>
          <w:b/>
          <w:sz w:val="22"/>
          <w:szCs w:val="22"/>
        </w:rPr>
        <w:t>FORMAL UNIFORM</w:t>
      </w:r>
    </w:p>
    <w:p w:rsidR="005859CF" w:rsidRPr="00C84A62" w:rsidRDefault="00BB0514" w:rsidP="00C84A62">
      <w:pPr>
        <w:spacing w:before="60" w:after="60"/>
        <w:jc w:val="both"/>
        <w:rPr>
          <w:rFonts w:ascii="Arial Narrow" w:hAnsi="Arial Narrow"/>
          <w:sz w:val="22"/>
          <w:szCs w:val="22"/>
        </w:rPr>
      </w:pPr>
      <w:r w:rsidRPr="00C84A62">
        <w:rPr>
          <w:rFonts w:ascii="Arial Narrow" w:hAnsi="Arial Narrow" w:cs="Arial"/>
          <w:sz w:val="22"/>
          <w:szCs w:val="22"/>
        </w:rPr>
        <w:t>The Formal Uniform of the school is distinctive and can be worn by any student irrespective of their year level as an alternative to their everyday uniform. The Formal Uniform of Toolooa State High School is as follows:</w:t>
      </w:r>
      <w:r w:rsidR="005859CF" w:rsidRPr="00C84A62">
        <w:rPr>
          <w:rFonts w:ascii="Arial Narrow" w:hAnsi="Arial Narrow" w:cs="Arial"/>
          <w:sz w:val="22"/>
          <w:szCs w:val="22"/>
        </w:rPr>
        <w:t xml:space="preserve"> </w:t>
      </w:r>
    </w:p>
    <w:p w:rsidR="00BB0514" w:rsidRPr="00011E3C" w:rsidRDefault="00BB0514" w:rsidP="00155891">
      <w:pPr>
        <w:pStyle w:val="ListParagraph"/>
        <w:numPr>
          <w:ilvl w:val="1"/>
          <w:numId w:val="11"/>
        </w:numPr>
        <w:spacing w:before="60" w:after="60"/>
        <w:jc w:val="both"/>
        <w:rPr>
          <w:rFonts w:ascii="Arial Narrow" w:hAnsi="Arial Narrow"/>
          <w:sz w:val="22"/>
          <w:szCs w:val="22"/>
        </w:rPr>
      </w:pPr>
      <w:r w:rsidRPr="00011E3C">
        <w:rPr>
          <w:rFonts w:ascii="Arial Narrow" w:hAnsi="Arial Narrow"/>
          <w:sz w:val="22"/>
          <w:szCs w:val="22"/>
        </w:rPr>
        <w:t xml:space="preserve">Maroon </w:t>
      </w:r>
      <w:proofErr w:type="spellStart"/>
      <w:r w:rsidRPr="00011E3C">
        <w:rPr>
          <w:rFonts w:ascii="Arial Narrow" w:hAnsi="Arial Narrow"/>
          <w:sz w:val="22"/>
          <w:szCs w:val="22"/>
        </w:rPr>
        <w:t>Toolooa</w:t>
      </w:r>
      <w:proofErr w:type="spellEnd"/>
      <w:r w:rsidRPr="00011E3C">
        <w:rPr>
          <w:rFonts w:ascii="Arial Narrow" w:hAnsi="Arial Narrow"/>
          <w:sz w:val="22"/>
          <w:szCs w:val="22"/>
        </w:rPr>
        <w:t xml:space="preserve"> State High School Uniform buttoned shirt/blouse (male or female) available from our School Uniform shop.</w:t>
      </w:r>
    </w:p>
    <w:p w:rsidR="00C84A62" w:rsidRDefault="00640A06" w:rsidP="006F2161">
      <w:pPr>
        <w:pStyle w:val="BulletPoint1"/>
        <w:numPr>
          <w:ilvl w:val="1"/>
          <w:numId w:val="11"/>
        </w:numPr>
        <w:spacing w:before="60" w:after="60"/>
        <w:rPr>
          <w:rFonts w:ascii="Arial Narrow" w:hAnsi="Arial Narrow"/>
          <w:sz w:val="22"/>
          <w:szCs w:val="22"/>
        </w:rPr>
      </w:pPr>
      <w:r w:rsidRPr="00C84A62">
        <w:rPr>
          <w:rFonts w:ascii="Arial Narrow" w:hAnsi="Arial Narrow"/>
          <w:sz w:val="22"/>
          <w:szCs w:val="22"/>
        </w:rPr>
        <w:t>Approved b</w:t>
      </w:r>
      <w:r w:rsidR="00BB0514" w:rsidRPr="00C84A62">
        <w:rPr>
          <w:rFonts w:ascii="Arial Narrow" w:hAnsi="Arial Narrow"/>
          <w:sz w:val="22"/>
          <w:szCs w:val="22"/>
        </w:rPr>
        <w:t>lack trousers</w:t>
      </w:r>
      <w:r w:rsidR="00BB0514" w:rsidRPr="00C84A62">
        <w:rPr>
          <w:rFonts w:ascii="Arial Narrow" w:hAnsi="Arial Narrow"/>
          <w:b/>
          <w:sz w:val="22"/>
          <w:szCs w:val="22"/>
        </w:rPr>
        <w:t xml:space="preserve"> or</w:t>
      </w:r>
      <w:r w:rsidR="00BB0514" w:rsidRPr="00C84A62">
        <w:rPr>
          <w:rFonts w:ascii="Arial Narrow" w:hAnsi="Arial Narrow"/>
          <w:sz w:val="22"/>
          <w:szCs w:val="22"/>
        </w:rPr>
        <w:t xml:space="preserve"> shorts/skirt</w:t>
      </w:r>
      <w:r w:rsidR="00C84A62" w:rsidRPr="00C84A62">
        <w:rPr>
          <w:rFonts w:ascii="Arial Narrow" w:hAnsi="Arial Narrow"/>
          <w:sz w:val="22"/>
          <w:szCs w:val="22"/>
        </w:rPr>
        <w:t xml:space="preserve"> with logo</w:t>
      </w:r>
      <w:r w:rsidR="00BB0514" w:rsidRPr="00C84A62">
        <w:rPr>
          <w:rFonts w:ascii="Arial Narrow" w:hAnsi="Arial Narrow"/>
          <w:sz w:val="22"/>
          <w:szCs w:val="22"/>
        </w:rPr>
        <w:t xml:space="preserve"> available from our School Uniform shop.</w:t>
      </w:r>
      <w:r w:rsidRPr="00C84A62">
        <w:rPr>
          <w:rFonts w:ascii="Arial Narrow" w:hAnsi="Arial Narrow"/>
          <w:sz w:val="22"/>
          <w:szCs w:val="22"/>
        </w:rPr>
        <w:t xml:space="preserve"> </w:t>
      </w:r>
    </w:p>
    <w:p w:rsidR="00BB0514" w:rsidRPr="00C84A62" w:rsidRDefault="00BB0514" w:rsidP="006F2161">
      <w:pPr>
        <w:pStyle w:val="BulletPoint1"/>
        <w:numPr>
          <w:ilvl w:val="1"/>
          <w:numId w:val="11"/>
        </w:numPr>
        <w:spacing w:before="60" w:after="60"/>
        <w:rPr>
          <w:rFonts w:ascii="Arial Narrow" w:hAnsi="Arial Narrow"/>
          <w:sz w:val="22"/>
          <w:szCs w:val="22"/>
        </w:rPr>
      </w:pPr>
      <w:r w:rsidRPr="00C84A62">
        <w:rPr>
          <w:rFonts w:ascii="Arial Narrow" w:hAnsi="Arial Narrow"/>
          <w:sz w:val="22"/>
          <w:szCs w:val="22"/>
        </w:rPr>
        <w:t xml:space="preserve">White socks/black stockings </w:t>
      </w:r>
    </w:p>
    <w:p w:rsidR="00BB0514" w:rsidRPr="00011E3C" w:rsidRDefault="00BB0514" w:rsidP="00155891">
      <w:pPr>
        <w:pStyle w:val="BulletPoint1"/>
        <w:numPr>
          <w:ilvl w:val="1"/>
          <w:numId w:val="11"/>
        </w:numPr>
        <w:spacing w:before="60" w:after="60"/>
        <w:rPr>
          <w:rFonts w:ascii="Arial Narrow" w:hAnsi="Arial Narrow"/>
          <w:sz w:val="22"/>
          <w:szCs w:val="22"/>
        </w:rPr>
      </w:pPr>
      <w:r w:rsidRPr="00011E3C">
        <w:rPr>
          <w:rFonts w:ascii="Arial Narrow" w:hAnsi="Arial Narrow"/>
          <w:sz w:val="22"/>
          <w:szCs w:val="22"/>
        </w:rPr>
        <w:t xml:space="preserve">Black shoes (any sort of black shoe). </w:t>
      </w:r>
      <w:r w:rsidRPr="00011E3C">
        <w:rPr>
          <w:rFonts w:ascii="Arial Narrow" w:hAnsi="Arial Narrow"/>
          <w:b/>
          <w:i/>
          <w:sz w:val="22"/>
          <w:szCs w:val="22"/>
          <w:u w:val="single"/>
        </w:rPr>
        <w:t>Footwear must cover the entire foot</w:t>
      </w:r>
      <w:r w:rsidRPr="00011E3C">
        <w:rPr>
          <w:rFonts w:ascii="Arial Narrow" w:hAnsi="Arial Narrow"/>
          <w:sz w:val="22"/>
          <w:szCs w:val="22"/>
        </w:rPr>
        <w:t xml:space="preserve">. </w:t>
      </w:r>
    </w:p>
    <w:p w:rsidR="00BB0514" w:rsidRPr="00011E3C" w:rsidRDefault="00BB0514" w:rsidP="00155891">
      <w:pPr>
        <w:pStyle w:val="BulletPoint1"/>
        <w:spacing w:before="60" w:after="60"/>
        <w:rPr>
          <w:rFonts w:ascii="Arial Narrow" w:hAnsi="Arial Narrow"/>
          <w:sz w:val="22"/>
          <w:szCs w:val="22"/>
        </w:rPr>
      </w:pPr>
      <w:r w:rsidRPr="00011E3C">
        <w:rPr>
          <w:rFonts w:ascii="Arial Narrow" w:hAnsi="Arial Narrow"/>
          <w:sz w:val="22"/>
          <w:szCs w:val="22"/>
        </w:rPr>
        <w:t>Examples of acceptable shoes</w:t>
      </w:r>
    </w:p>
    <w:p w:rsidR="00BB0514" w:rsidRPr="00011E3C" w:rsidRDefault="00BB0514" w:rsidP="00155891">
      <w:pPr>
        <w:pStyle w:val="BulletPoint1"/>
        <w:spacing w:before="60" w:after="60"/>
        <w:rPr>
          <w:rFonts w:ascii="Arial Narrow" w:hAnsi="Arial Narrow"/>
          <w:sz w:val="22"/>
          <w:szCs w:val="22"/>
        </w:rPr>
      </w:pPr>
      <w:r w:rsidRPr="00011E3C">
        <w:rPr>
          <w:rFonts w:ascii="Arial Narrow" w:hAnsi="Arial Narrow"/>
          <w:noProof/>
          <w:sz w:val="22"/>
          <w:szCs w:val="22"/>
          <w:lang w:eastAsia="zh-TW"/>
        </w:rPr>
        <w:drawing>
          <wp:anchor distT="0" distB="0" distL="114300" distR="114300" simplePos="0" relativeHeight="251662336" behindDoc="1" locked="0" layoutInCell="1" allowOverlap="1" wp14:anchorId="16DA4F08" wp14:editId="5016B1BC">
            <wp:simplePos x="0" y="0"/>
            <wp:positionH relativeFrom="column">
              <wp:posOffset>3644900</wp:posOffset>
            </wp:positionH>
            <wp:positionV relativeFrom="paragraph">
              <wp:posOffset>39370</wp:posOffset>
            </wp:positionV>
            <wp:extent cx="982345" cy="687070"/>
            <wp:effectExtent l="0" t="0" r="8255" b="0"/>
            <wp:wrapTight wrapText="bothSides">
              <wp:wrapPolygon edited="0">
                <wp:start x="0" y="0"/>
                <wp:lineTo x="0" y="20961"/>
                <wp:lineTo x="21363" y="20961"/>
                <wp:lineTo x="2136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 shoe 3.jpg"/>
                    <pic:cNvPicPr/>
                  </pic:nvPicPr>
                  <pic:blipFill>
                    <a:blip r:embed="rId9">
                      <a:extLst>
                        <a:ext uri="{28A0092B-C50C-407E-A947-70E740481C1C}">
                          <a14:useLocalDpi xmlns:a14="http://schemas.microsoft.com/office/drawing/2010/main" val="0"/>
                        </a:ext>
                      </a:extLst>
                    </a:blip>
                    <a:stretch>
                      <a:fillRect/>
                    </a:stretch>
                  </pic:blipFill>
                  <pic:spPr>
                    <a:xfrm>
                      <a:off x="0" y="0"/>
                      <a:ext cx="982345" cy="687070"/>
                    </a:xfrm>
                    <a:prstGeom prst="rect">
                      <a:avLst/>
                    </a:prstGeom>
                  </pic:spPr>
                </pic:pic>
              </a:graphicData>
            </a:graphic>
            <wp14:sizeRelH relativeFrom="margin">
              <wp14:pctWidth>0</wp14:pctWidth>
            </wp14:sizeRelH>
            <wp14:sizeRelV relativeFrom="margin">
              <wp14:pctHeight>0</wp14:pctHeight>
            </wp14:sizeRelV>
          </wp:anchor>
        </w:drawing>
      </w:r>
      <w:r w:rsidRPr="00011E3C">
        <w:rPr>
          <w:rFonts w:ascii="Arial Narrow" w:hAnsi="Arial Narrow"/>
          <w:noProof/>
          <w:sz w:val="22"/>
          <w:szCs w:val="22"/>
          <w:lang w:eastAsia="zh-TW"/>
        </w:rPr>
        <w:drawing>
          <wp:anchor distT="0" distB="0" distL="114300" distR="114300" simplePos="0" relativeHeight="251661312" behindDoc="1" locked="0" layoutInCell="1" allowOverlap="1" wp14:anchorId="11AD4C3F" wp14:editId="4052C349">
            <wp:simplePos x="0" y="0"/>
            <wp:positionH relativeFrom="column">
              <wp:posOffset>2416175</wp:posOffset>
            </wp:positionH>
            <wp:positionV relativeFrom="paragraph">
              <wp:posOffset>129540</wp:posOffset>
            </wp:positionV>
            <wp:extent cx="929640" cy="688340"/>
            <wp:effectExtent l="0" t="0" r="3810" b="0"/>
            <wp:wrapTight wrapText="bothSides">
              <wp:wrapPolygon edited="0">
                <wp:start x="0" y="0"/>
                <wp:lineTo x="0" y="20923"/>
                <wp:lineTo x="21246" y="20923"/>
                <wp:lineTo x="2124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 shoe.jpg"/>
                    <pic:cNvPicPr/>
                  </pic:nvPicPr>
                  <pic:blipFill rotWithShape="1">
                    <a:blip r:embed="rId10">
                      <a:extLst>
                        <a:ext uri="{28A0092B-C50C-407E-A947-70E740481C1C}">
                          <a14:useLocalDpi xmlns:a14="http://schemas.microsoft.com/office/drawing/2010/main" val="0"/>
                        </a:ext>
                      </a:extLst>
                    </a:blip>
                    <a:srcRect t="25926"/>
                    <a:stretch/>
                  </pic:blipFill>
                  <pic:spPr bwMode="auto">
                    <a:xfrm>
                      <a:off x="0" y="0"/>
                      <a:ext cx="929640" cy="6883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11E3C">
        <w:rPr>
          <w:rFonts w:ascii="Arial Narrow" w:hAnsi="Arial Narrow"/>
          <w:noProof/>
          <w:sz w:val="22"/>
          <w:szCs w:val="22"/>
          <w:lang w:eastAsia="zh-TW"/>
        </w:rPr>
        <w:drawing>
          <wp:anchor distT="0" distB="0" distL="114300" distR="114300" simplePos="0" relativeHeight="251663360" behindDoc="1" locked="0" layoutInCell="1" allowOverlap="1" wp14:anchorId="421A9C6A" wp14:editId="11EF60A2">
            <wp:simplePos x="0" y="0"/>
            <wp:positionH relativeFrom="column">
              <wp:posOffset>1345565</wp:posOffset>
            </wp:positionH>
            <wp:positionV relativeFrom="paragraph">
              <wp:posOffset>39370</wp:posOffset>
            </wp:positionV>
            <wp:extent cx="777240" cy="777240"/>
            <wp:effectExtent l="0" t="0" r="3810" b="3810"/>
            <wp:wrapTight wrapText="bothSides">
              <wp:wrapPolygon edited="0">
                <wp:start x="0" y="0"/>
                <wp:lineTo x="0" y="21176"/>
                <wp:lineTo x="21176" y="21176"/>
                <wp:lineTo x="21176"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 shoe 4.jpg"/>
                    <pic:cNvPicPr/>
                  </pic:nvPicPr>
                  <pic:blipFill>
                    <a:blip r:embed="rId11">
                      <a:extLst>
                        <a:ext uri="{28A0092B-C50C-407E-A947-70E740481C1C}">
                          <a14:useLocalDpi xmlns:a14="http://schemas.microsoft.com/office/drawing/2010/main" val="0"/>
                        </a:ext>
                      </a:extLst>
                    </a:blip>
                    <a:stretch>
                      <a:fillRect/>
                    </a:stretch>
                  </pic:blipFill>
                  <pic:spPr>
                    <a:xfrm>
                      <a:off x="0" y="0"/>
                      <a:ext cx="777240" cy="777240"/>
                    </a:xfrm>
                    <a:prstGeom prst="rect">
                      <a:avLst/>
                    </a:prstGeom>
                  </pic:spPr>
                </pic:pic>
              </a:graphicData>
            </a:graphic>
            <wp14:sizeRelH relativeFrom="margin">
              <wp14:pctWidth>0</wp14:pctWidth>
            </wp14:sizeRelH>
            <wp14:sizeRelV relativeFrom="margin">
              <wp14:pctHeight>0</wp14:pctHeight>
            </wp14:sizeRelV>
          </wp:anchor>
        </w:drawing>
      </w:r>
    </w:p>
    <w:p w:rsidR="00BB0514" w:rsidRPr="00011E3C" w:rsidRDefault="00C84A62" w:rsidP="00155891">
      <w:pPr>
        <w:pStyle w:val="BulletPoint1"/>
        <w:spacing w:before="60" w:after="60"/>
        <w:rPr>
          <w:rFonts w:ascii="Arial Narrow" w:hAnsi="Arial Narrow"/>
          <w:sz w:val="22"/>
          <w:szCs w:val="22"/>
        </w:rPr>
      </w:pPr>
      <w:r w:rsidRPr="00011E3C">
        <w:rPr>
          <w:rFonts w:ascii="Arial Narrow" w:hAnsi="Arial Narrow"/>
          <w:noProof/>
          <w:sz w:val="22"/>
          <w:szCs w:val="22"/>
          <w:lang w:eastAsia="zh-TW"/>
        </w:rPr>
        <w:drawing>
          <wp:anchor distT="0" distB="0" distL="114300" distR="114300" simplePos="0" relativeHeight="251664384" behindDoc="0" locked="0" layoutInCell="1" allowOverlap="1" wp14:anchorId="53E7217C" wp14:editId="64FC64B1">
            <wp:simplePos x="0" y="0"/>
            <wp:positionH relativeFrom="column">
              <wp:posOffset>612416</wp:posOffset>
            </wp:positionH>
            <wp:positionV relativeFrom="page">
              <wp:posOffset>5459509</wp:posOffset>
            </wp:positionV>
            <wp:extent cx="381000" cy="399415"/>
            <wp:effectExtent l="0" t="0" r="0" b="635"/>
            <wp:wrapSquare wrapText="bothSides"/>
            <wp:docPr id="14" name="Picture 14" descr="C:\Users\dsmit225\AppData\Local\Microsoft\Windows\Temporary Internet Files\Content.IE5\97KUMN3Y\MC90043471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smit225\AppData\Local\Microsoft\Windows\Temporary Internet Files\Content.IE5\97KUMN3Y\MC900434713[1].w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1000" cy="3994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B0514" w:rsidRPr="00011E3C" w:rsidRDefault="00BB0514" w:rsidP="00155891">
      <w:pPr>
        <w:pStyle w:val="BulletPoint1"/>
        <w:spacing w:before="60" w:after="60"/>
        <w:rPr>
          <w:rFonts w:ascii="Arial Narrow" w:hAnsi="Arial Narrow"/>
          <w:sz w:val="22"/>
          <w:szCs w:val="22"/>
        </w:rPr>
      </w:pPr>
      <w:r w:rsidRPr="00011E3C">
        <w:rPr>
          <w:rFonts w:ascii="Arial Narrow" w:hAnsi="Arial Narrow"/>
          <w:sz w:val="22"/>
          <w:szCs w:val="22"/>
        </w:rPr>
        <w:t xml:space="preserve"> </w:t>
      </w:r>
      <w:r w:rsidRPr="00011E3C">
        <w:rPr>
          <w:rFonts w:ascii="Arial Narrow" w:hAnsi="Arial Narrow"/>
          <w:sz w:val="22"/>
          <w:szCs w:val="22"/>
        </w:rPr>
        <w:tab/>
      </w:r>
      <w:r w:rsidRPr="00011E3C">
        <w:rPr>
          <w:rFonts w:ascii="Arial Narrow" w:hAnsi="Arial Narrow"/>
          <w:sz w:val="22"/>
          <w:szCs w:val="22"/>
        </w:rPr>
        <w:tab/>
        <w:t xml:space="preserve">  </w:t>
      </w:r>
      <w:r w:rsidRPr="00011E3C">
        <w:rPr>
          <w:rFonts w:ascii="Arial Narrow" w:hAnsi="Arial Narrow"/>
          <w:sz w:val="22"/>
          <w:szCs w:val="22"/>
        </w:rPr>
        <w:tab/>
      </w:r>
    </w:p>
    <w:p w:rsidR="00BB0514" w:rsidRPr="00011E3C" w:rsidRDefault="00BB0514" w:rsidP="00155891">
      <w:pPr>
        <w:spacing w:before="60" w:after="60"/>
        <w:jc w:val="both"/>
        <w:rPr>
          <w:rFonts w:ascii="Arial Narrow" w:hAnsi="Arial Narrow"/>
          <w:sz w:val="22"/>
          <w:szCs w:val="22"/>
        </w:rPr>
      </w:pPr>
    </w:p>
    <w:p w:rsidR="00155891" w:rsidRDefault="00BB0514" w:rsidP="00155891">
      <w:pPr>
        <w:pStyle w:val="BulletPoint1"/>
        <w:spacing w:before="60" w:after="60"/>
        <w:rPr>
          <w:rFonts w:ascii="Arial Narrow" w:hAnsi="Arial Narrow"/>
          <w:sz w:val="22"/>
          <w:szCs w:val="22"/>
        </w:rPr>
      </w:pPr>
      <w:r w:rsidRPr="00011E3C">
        <w:rPr>
          <w:rFonts w:ascii="Arial Narrow" w:hAnsi="Arial Narrow"/>
          <w:sz w:val="22"/>
          <w:szCs w:val="22"/>
        </w:rPr>
        <w:t xml:space="preserve"> </w:t>
      </w:r>
    </w:p>
    <w:p w:rsidR="00BB0514" w:rsidRPr="00011E3C" w:rsidRDefault="00BB0514" w:rsidP="00155891">
      <w:pPr>
        <w:pStyle w:val="BulletPoint1"/>
        <w:spacing w:before="60" w:after="60"/>
        <w:rPr>
          <w:rFonts w:ascii="Arial Narrow" w:hAnsi="Arial Narrow"/>
          <w:sz w:val="22"/>
          <w:szCs w:val="22"/>
          <w:highlight w:val="yellow"/>
        </w:rPr>
      </w:pPr>
      <w:r w:rsidRPr="00011E3C">
        <w:rPr>
          <w:rFonts w:ascii="Arial Narrow" w:hAnsi="Arial Narrow"/>
          <w:sz w:val="22"/>
          <w:szCs w:val="22"/>
        </w:rPr>
        <w:t xml:space="preserve">Shoes such as ballet flats are not acceptable wear at school. </w:t>
      </w:r>
    </w:p>
    <w:p w:rsidR="00BB0514" w:rsidRPr="00011E3C" w:rsidRDefault="00BB0514" w:rsidP="00C84A62">
      <w:pPr>
        <w:pStyle w:val="BulletPoint1"/>
        <w:numPr>
          <w:ilvl w:val="0"/>
          <w:numId w:val="11"/>
        </w:numPr>
        <w:spacing w:before="60" w:after="60"/>
        <w:rPr>
          <w:rFonts w:ascii="Arial Narrow" w:hAnsi="Arial Narrow"/>
          <w:sz w:val="22"/>
          <w:szCs w:val="22"/>
        </w:rPr>
      </w:pPr>
      <w:r w:rsidRPr="00011E3C">
        <w:rPr>
          <w:rFonts w:ascii="Arial Narrow" w:hAnsi="Arial Narrow"/>
          <w:sz w:val="22"/>
          <w:szCs w:val="22"/>
        </w:rPr>
        <w:t>A school tie may be worn with the formal uniform but is optional.</w:t>
      </w:r>
    </w:p>
    <w:p w:rsidR="00C84A62" w:rsidRDefault="00C84A62" w:rsidP="00155891">
      <w:pPr>
        <w:spacing w:before="60" w:after="60"/>
        <w:jc w:val="both"/>
        <w:rPr>
          <w:rFonts w:ascii="Arial Narrow" w:hAnsi="Arial Narrow"/>
          <w:sz w:val="22"/>
          <w:szCs w:val="22"/>
          <w:lang w:val="en-US"/>
        </w:rPr>
      </w:pPr>
    </w:p>
    <w:p w:rsidR="00BB0514" w:rsidRPr="00011E3C" w:rsidRDefault="005859CF" w:rsidP="00155891">
      <w:pPr>
        <w:spacing w:before="60" w:after="60"/>
        <w:jc w:val="both"/>
        <w:rPr>
          <w:rFonts w:ascii="Arial Narrow" w:hAnsi="Arial Narrow" w:cs="Arial"/>
          <w:b/>
          <w:sz w:val="22"/>
          <w:szCs w:val="22"/>
        </w:rPr>
      </w:pPr>
      <w:r w:rsidRPr="00C84A62">
        <w:rPr>
          <w:rFonts w:ascii="Arial Narrow" w:hAnsi="Arial Narrow" w:cs="Arial"/>
          <w:b/>
          <w:sz w:val="22"/>
          <w:szCs w:val="22"/>
        </w:rPr>
        <w:t>SENIOR JERSEY</w:t>
      </w:r>
      <w:r w:rsidR="00BB0514" w:rsidRPr="00011E3C">
        <w:rPr>
          <w:rFonts w:ascii="Arial Narrow" w:hAnsi="Arial Narrow" w:cs="Arial"/>
          <w:b/>
          <w:sz w:val="22"/>
          <w:szCs w:val="22"/>
        </w:rPr>
        <w:t xml:space="preserve"> (Year 12, Term 2)</w:t>
      </w:r>
    </w:p>
    <w:p w:rsidR="00BB0514" w:rsidRDefault="00BB0514" w:rsidP="00155891">
      <w:pPr>
        <w:spacing w:before="60" w:after="60"/>
        <w:jc w:val="both"/>
        <w:rPr>
          <w:rFonts w:ascii="Arial Narrow" w:hAnsi="Arial Narrow" w:cs="Arial"/>
          <w:sz w:val="22"/>
          <w:szCs w:val="22"/>
        </w:rPr>
      </w:pPr>
      <w:r w:rsidRPr="00011E3C">
        <w:rPr>
          <w:rFonts w:ascii="Arial Narrow" w:hAnsi="Arial Narrow" w:cs="Arial"/>
          <w:sz w:val="22"/>
          <w:szCs w:val="22"/>
        </w:rPr>
        <w:t>As this is an optional part of the uniform there is an expectation that students will wear the uniform IN FULL.</w:t>
      </w:r>
    </w:p>
    <w:p w:rsidR="00C84A62" w:rsidRDefault="00C84A62" w:rsidP="00155891">
      <w:pPr>
        <w:spacing w:before="60" w:after="60"/>
        <w:jc w:val="both"/>
        <w:rPr>
          <w:rFonts w:ascii="Arial Narrow" w:hAnsi="Arial Narrow" w:cs="Arial"/>
          <w:sz w:val="22"/>
          <w:szCs w:val="22"/>
        </w:rPr>
      </w:pPr>
    </w:p>
    <w:p w:rsidR="00C84A62" w:rsidRDefault="00C84A62" w:rsidP="00155891">
      <w:pPr>
        <w:spacing w:before="60" w:after="60"/>
        <w:jc w:val="both"/>
        <w:rPr>
          <w:rFonts w:ascii="Arial Narrow" w:hAnsi="Arial Narrow" w:cs="Arial"/>
          <w:sz w:val="22"/>
          <w:szCs w:val="22"/>
        </w:rPr>
      </w:pPr>
    </w:p>
    <w:p w:rsidR="00C84A62" w:rsidRDefault="00C84A62" w:rsidP="00155891">
      <w:pPr>
        <w:spacing w:before="60" w:after="60"/>
        <w:jc w:val="both"/>
        <w:rPr>
          <w:rFonts w:ascii="Arial Narrow" w:hAnsi="Arial Narrow" w:cs="Arial"/>
          <w:sz w:val="22"/>
          <w:szCs w:val="22"/>
        </w:rPr>
      </w:pPr>
    </w:p>
    <w:p w:rsidR="00C84A62" w:rsidRDefault="00C84A62" w:rsidP="00155891">
      <w:pPr>
        <w:spacing w:before="60" w:after="60"/>
        <w:jc w:val="both"/>
        <w:rPr>
          <w:rFonts w:ascii="Arial Narrow" w:hAnsi="Arial Narrow" w:cs="Arial"/>
          <w:sz w:val="22"/>
          <w:szCs w:val="22"/>
        </w:rPr>
      </w:pPr>
    </w:p>
    <w:p w:rsidR="00C84A62" w:rsidRDefault="00C84A62" w:rsidP="00155891">
      <w:pPr>
        <w:spacing w:before="60" w:after="60"/>
        <w:jc w:val="both"/>
        <w:rPr>
          <w:rFonts w:ascii="Arial Narrow" w:hAnsi="Arial Narrow" w:cs="Arial"/>
          <w:sz w:val="22"/>
          <w:szCs w:val="22"/>
        </w:rPr>
      </w:pPr>
    </w:p>
    <w:p w:rsidR="00C84A62" w:rsidRDefault="00C84A62" w:rsidP="00155891">
      <w:pPr>
        <w:spacing w:before="60" w:after="60"/>
        <w:jc w:val="both"/>
        <w:rPr>
          <w:rFonts w:ascii="Arial Narrow" w:hAnsi="Arial Narrow" w:cs="Arial"/>
          <w:sz w:val="22"/>
          <w:szCs w:val="22"/>
        </w:rPr>
      </w:pPr>
    </w:p>
    <w:p w:rsidR="00C84A62" w:rsidRDefault="00C84A62" w:rsidP="00155891">
      <w:pPr>
        <w:spacing w:before="60" w:after="60"/>
        <w:jc w:val="both"/>
        <w:rPr>
          <w:rFonts w:ascii="Arial Narrow" w:hAnsi="Arial Narrow" w:cs="Arial"/>
          <w:sz w:val="22"/>
          <w:szCs w:val="22"/>
        </w:rPr>
      </w:pPr>
    </w:p>
    <w:p w:rsidR="00C84A62" w:rsidRDefault="00C84A62" w:rsidP="00155891">
      <w:pPr>
        <w:spacing w:before="60" w:after="60"/>
        <w:jc w:val="both"/>
        <w:rPr>
          <w:rFonts w:ascii="Arial Narrow" w:hAnsi="Arial Narrow" w:cs="Arial"/>
          <w:sz w:val="22"/>
          <w:szCs w:val="22"/>
        </w:rPr>
      </w:pPr>
    </w:p>
    <w:p w:rsidR="00C84A62" w:rsidRDefault="00C84A62" w:rsidP="00155891">
      <w:pPr>
        <w:spacing w:before="60" w:after="60"/>
        <w:jc w:val="both"/>
        <w:rPr>
          <w:rFonts w:ascii="Arial Narrow" w:hAnsi="Arial Narrow" w:cs="Arial"/>
          <w:sz w:val="22"/>
          <w:szCs w:val="22"/>
        </w:rPr>
      </w:pPr>
    </w:p>
    <w:p w:rsidR="00C84A62" w:rsidRDefault="00C84A62" w:rsidP="00155891">
      <w:pPr>
        <w:spacing w:before="60" w:after="60"/>
        <w:jc w:val="both"/>
        <w:rPr>
          <w:rFonts w:ascii="Arial Narrow" w:hAnsi="Arial Narrow" w:cs="Arial"/>
          <w:sz w:val="22"/>
          <w:szCs w:val="22"/>
        </w:rPr>
      </w:pPr>
      <w:bookmarkStart w:id="1" w:name="_GoBack"/>
      <w:bookmarkEnd w:id="1"/>
    </w:p>
    <w:p w:rsidR="00C84A62" w:rsidRPr="00011E3C" w:rsidRDefault="00C84A62" w:rsidP="00C84A62">
      <w:pPr>
        <w:shd w:val="pct12" w:color="auto" w:fill="auto"/>
        <w:autoSpaceDE w:val="0"/>
        <w:autoSpaceDN w:val="0"/>
        <w:adjustRightInd w:val="0"/>
        <w:ind w:right="-50"/>
        <w:jc w:val="center"/>
        <w:rPr>
          <w:rFonts w:ascii="Arial Narrow" w:hAnsi="Arial Narrow" w:cs="Arial"/>
          <w:b/>
          <w:bCs/>
          <w:sz w:val="28"/>
          <w:szCs w:val="28"/>
          <w:lang w:eastAsia="en-AU"/>
        </w:rPr>
      </w:pPr>
      <w:r>
        <w:rPr>
          <w:rFonts w:ascii="Arial Narrow" w:hAnsi="Arial Narrow" w:cs="Arial"/>
          <w:b/>
          <w:bCs/>
          <w:sz w:val="28"/>
          <w:szCs w:val="28"/>
          <w:lang w:eastAsia="en-AU"/>
        </w:rPr>
        <w:lastRenderedPageBreak/>
        <w:t>CONSEQUENCES FOR PERSISTENT DISREGARD FOR THE UNIFORM</w:t>
      </w:r>
    </w:p>
    <w:p w:rsidR="00C84A62" w:rsidRDefault="00C84A62" w:rsidP="00C84A62">
      <w:pPr>
        <w:spacing w:before="60" w:after="60"/>
        <w:jc w:val="both"/>
        <w:rPr>
          <w:rFonts w:ascii="Arial Narrow" w:hAnsi="Arial Narrow" w:cs="Arial"/>
          <w:sz w:val="22"/>
          <w:szCs w:val="22"/>
        </w:rPr>
      </w:pPr>
    </w:p>
    <w:p w:rsidR="00C84A62" w:rsidRPr="00011E3C" w:rsidRDefault="00C84A62" w:rsidP="00C84A62">
      <w:pPr>
        <w:spacing w:before="60" w:after="60"/>
        <w:jc w:val="both"/>
        <w:rPr>
          <w:rFonts w:ascii="Arial Narrow" w:hAnsi="Arial Narrow" w:cs="Arial"/>
          <w:sz w:val="22"/>
          <w:szCs w:val="22"/>
        </w:rPr>
      </w:pPr>
      <w:r w:rsidRPr="00011E3C">
        <w:rPr>
          <w:rFonts w:ascii="Arial Narrow" w:hAnsi="Arial Narrow" w:cs="Arial"/>
          <w:sz w:val="22"/>
          <w:szCs w:val="22"/>
        </w:rPr>
        <w:t>After following the school’s supportive procedures in regards to the uniform, there may still be situations where a student has daily access to clean and dry items of the school uniform and yet wilfully chooses to persistently disregard the school’s uniform policy in favour of other items of clothing. In this instance, the school will not restrict the student’s access to the curriculum and their course of study. However, the school may elect to withdraw some or all of that student’s privileges in terms of:</w:t>
      </w:r>
    </w:p>
    <w:p w:rsidR="00C84A62" w:rsidRPr="00011E3C" w:rsidRDefault="00C84A62" w:rsidP="00C84A62">
      <w:pPr>
        <w:spacing w:before="60" w:after="60"/>
        <w:jc w:val="both"/>
        <w:rPr>
          <w:rFonts w:ascii="Arial Narrow" w:hAnsi="Arial Narrow" w:cs="Arial"/>
          <w:sz w:val="22"/>
          <w:szCs w:val="22"/>
        </w:rPr>
      </w:pPr>
    </w:p>
    <w:p w:rsidR="00C84A62" w:rsidRPr="00011E3C" w:rsidRDefault="00C84A62" w:rsidP="00C84A62">
      <w:pPr>
        <w:pStyle w:val="BulletPoint1"/>
        <w:numPr>
          <w:ilvl w:val="0"/>
          <w:numId w:val="8"/>
        </w:numPr>
        <w:spacing w:before="60" w:after="60"/>
        <w:rPr>
          <w:rFonts w:ascii="Arial Narrow" w:hAnsi="Arial Narrow"/>
          <w:sz w:val="22"/>
          <w:szCs w:val="22"/>
        </w:rPr>
      </w:pPr>
      <w:r w:rsidRPr="00011E3C">
        <w:rPr>
          <w:rFonts w:ascii="Arial Narrow" w:hAnsi="Arial Narrow"/>
          <w:sz w:val="22"/>
          <w:szCs w:val="22"/>
        </w:rPr>
        <w:t xml:space="preserve">Eligibility for student leadership positions </w:t>
      </w:r>
    </w:p>
    <w:p w:rsidR="00C84A62" w:rsidRPr="00011E3C" w:rsidRDefault="00C84A62" w:rsidP="00C84A62">
      <w:pPr>
        <w:pStyle w:val="BulletPoint1"/>
        <w:numPr>
          <w:ilvl w:val="0"/>
          <w:numId w:val="8"/>
        </w:numPr>
        <w:spacing w:before="60" w:after="60"/>
        <w:rPr>
          <w:rFonts w:ascii="Arial Narrow" w:hAnsi="Arial Narrow"/>
          <w:sz w:val="22"/>
          <w:szCs w:val="22"/>
        </w:rPr>
      </w:pPr>
      <w:r w:rsidRPr="00011E3C">
        <w:rPr>
          <w:rFonts w:ascii="Arial Narrow" w:hAnsi="Arial Narrow"/>
          <w:sz w:val="22"/>
          <w:szCs w:val="22"/>
        </w:rPr>
        <w:t xml:space="preserve">Attending school excursions, with alternatives arranged where these are linked to the curriculum </w:t>
      </w:r>
    </w:p>
    <w:p w:rsidR="00C84A62" w:rsidRPr="00011E3C" w:rsidRDefault="00C84A62" w:rsidP="00C84A62">
      <w:pPr>
        <w:pStyle w:val="BulletPoint1"/>
        <w:numPr>
          <w:ilvl w:val="0"/>
          <w:numId w:val="8"/>
        </w:numPr>
        <w:spacing w:before="60" w:after="60"/>
        <w:rPr>
          <w:rFonts w:ascii="Arial Narrow" w:hAnsi="Arial Narrow"/>
          <w:sz w:val="22"/>
          <w:szCs w:val="22"/>
        </w:rPr>
      </w:pPr>
      <w:r w:rsidRPr="00011E3C">
        <w:rPr>
          <w:rFonts w:ascii="Arial Narrow" w:hAnsi="Arial Narrow"/>
          <w:sz w:val="22"/>
          <w:szCs w:val="22"/>
        </w:rPr>
        <w:t xml:space="preserve">Participation in the schools awards ceremonies </w:t>
      </w:r>
    </w:p>
    <w:p w:rsidR="00C84A62" w:rsidRPr="00011E3C" w:rsidRDefault="00C84A62" w:rsidP="00C84A62">
      <w:pPr>
        <w:pStyle w:val="BulletPoint1"/>
        <w:numPr>
          <w:ilvl w:val="0"/>
          <w:numId w:val="8"/>
        </w:numPr>
        <w:spacing w:before="60" w:after="60"/>
        <w:rPr>
          <w:rFonts w:ascii="Arial Narrow" w:hAnsi="Arial Narrow"/>
          <w:sz w:val="22"/>
          <w:szCs w:val="22"/>
        </w:rPr>
      </w:pPr>
      <w:r w:rsidRPr="00011E3C">
        <w:rPr>
          <w:rFonts w:ascii="Arial Narrow" w:hAnsi="Arial Narrow"/>
          <w:sz w:val="22"/>
          <w:szCs w:val="22"/>
        </w:rPr>
        <w:t>Eligibility for school subject and achievement awards</w:t>
      </w:r>
    </w:p>
    <w:p w:rsidR="00C84A62" w:rsidRPr="00011E3C" w:rsidRDefault="00C84A62" w:rsidP="00C84A62">
      <w:pPr>
        <w:pStyle w:val="BulletPoint1"/>
        <w:numPr>
          <w:ilvl w:val="0"/>
          <w:numId w:val="8"/>
        </w:numPr>
        <w:spacing w:before="60" w:after="60"/>
        <w:rPr>
          <w:rFonts w:ascii="Arial Narrow" w:hAnsi="Arial Narrow"/>
          <w:sz w:val="22"/>
          <w:szCs w:val="22"/>
        </w:rPr>
      </w:pPr>
      <w:r w:rsidRPr="00011E3C">
        <w:rPr>
          <w:rFonts w:ascii="Arial Narrow" w:hAnsi="Arial Narrow"/>
          <w:sz w:val="22"/>
          <w:szCs w:val="22"/>
        </w:rPr>
        <w:t xml:space="preserve">Participating in school sporting teams and events </w:t>
      </w:r>
    </w:p>
    <w:p w:rsidR="00C84A62" w:rsidRPr="00011E3C" w:rsidRDefault="00C84A62" w:rsidP="00C84A62">
      <w:pPr>
        <w:pStyle w:val="BulletPoint1"/>
        <w:numPr>
          <w:ilvl w:val="0"/>
          <w:numId w:val="8"/>
        </w:numPr>
        <w:spacing w:before="60" w:after="60"/>
        <w:rPr>
          <w:rFonts w:ascii="Arial Narrow" w:hAnsi="Arial Narrow"/>
          <w:sz w:val="22"/>
          <w:szCs w:val="22"/>
        </w:rPr>
      </w:pPr>
      <w:r w:rsidRPr="00011E3C">
        <w:rPr>
          <w:rFonts w:ascii="Arial Narrow" w:hAnsi="Arial Narrow"/>
          <w:sz w:val="22"/>
          <w:szCs w:val="22"/>
        </w:rPr>
        <w:t xml:space="preserve">Use of school facilities for recreational purposes before school, during lunch breaks and after school </w:t>
      </w:r>
    </w:p>
    <w:p w:rsidR="00C84A62" w:rsidRPr="00BB0514" w:rsidRDefault="00C84A62" w:rsidP="00C84A62">
      <w:pPr>
        <w:pStyle w:val="BulletPoint1"/>
        <w:numPr>
          <w:ilvl w:val="0"/>
          <w:numId w:val="8"/>
        </w:numPr>
        <w:spacing w:before="60" w:after="60"/>
        <w:rPr>
          <w:rFonts w:ascii="Arial Narrow" w:hAnsi="Arial Narrow"/>
        </w:rPr>
      </w:pPr>
      <w:r w:rsidRPr="00011E3C">
        <w:rPr>
          <w:rFonts w:ascii="Arial Narrow" w:hAnsi="Arial Narrow"/>
          <w:sz w:val="22"/>
          <w:szCs w:val="22"/>
        </w:rPr>
        <w:t>Access to those areas of the school visible to the</w:t>
      </w:r>
      <w:r w:rsidRPr="00BB0514">
        <w:rPr>
          <w:rFonts w:ascii="Arial Narrow" w:hAnsi="Arial Narrow"/>
        </w:rPr>
        <w:t xml:space="preserve"> public (i.e. basketball courts) </w:t>
      </w:r>
    </w:p>
    <w:p w:rsidR="00C84A62" w:rsidRDefault="00C84A62" w:rsidP="00155891">
      <w:pPr>
        <w:spacing w:before="60" w:after="60"/>
        <w:jc w:val="both"/>
        <w:rPr>
          <w:rFonts w:ascii="Arial Narrow" w:hAnsi="Arial Narrow" w:cs="Arial"/>
          <w:sz w:val="22"/>
          <w:szCs w:val="22"/>
        </w:rPr>
      </w:pPr>
    </w:p>
    <w:p w:rsidR="00155891" w:rsidRPr="00011E3C" w:rsidRDefault="00155891" w:rsidP="00155891">
      <w:pPr>
        <w:spacing w:before="60" w:after="60"/>
        <w:jc w:val="both"/>
        <w:rPr>
          <w:rFonts w:ascii="Arial Narrow" w:hAnsi="Arial Narrow" w:cs="Arial"/>
          <w:sz w:val="22"/>
          <w:szCs w:val="22"/>
        </w:rPr>
      </w:pPr>
    </w:p>
    <w:p w:rsidR="00155891" w:rsidRPr="00011E3C" w:rsidRDefault="00155891" w:rsidP="00155891">
      <w:pPr>
        <w:shd w:val="pct12" w:color="auto" w:fill="auto"/>
        <w:autoSpaceDE w:val="0"/>
        <w:autoSpaceDN w:val="0"/>
        <w:adjustRightInd w:val="0"/>
        <w:ind w:right="-50"/>
        <w:jc w:val="center"/>
        <w:rPr>
          <w:rFonts w:ascii="Arial Narrow" w:hAnsi="Arial Narrow" w:cs="Arial"/>
          <w:b/>
          <w:bCs/>
          <w:sz w:val="28"/>
          <w:szCs w:val="28"/>
        </w:rPr>
      </w:pPr>
      <w:r>
        <w:rPr>
          <w:rFonts w:ascii="Arial Narrow" w:hAnsi="Arial Narrow" w:cs="Arial"/>
          <w:b/>
          <w:bCs/>
          <w:sz w:val="28"/>
          <w:szCs w:val="28"/>
        </w:rPr>
        <w:t>JEWELLERY &amp; COSMETICS</w:t>
      </w:r>
    </w:p>
    <w:p w:rsidR="00155891" w:rsidRDefault="00155891" w:rsidP="00155891">
      <w:pPr>
        <w:spacing w:before="60" w:after="60"/>
        <w:jc w:val="both"/>
        <w:rPr>
          <w:rFonts w:ascii="Arial Narrow" w:hAnsi="Arial Narrow" w:cs="Arial"/>
          <w:sz w:val="22"/>
          <w:szCs w:val="22"/>
        </w:rPr>
      </w:pPr>
    </w:p>
    <w:p w:rsidR="00155891" w:rsidRPr="00011E3C" w:rsidRDefault="00155891" w:rsidP="00155891">
      <w:pPr>
        <w:spacing w:before="60" w:after="60"/>
        <w:jc w:val="both"/>
        <w:rPr>
          <w:rFonts w:ascii="Arial Narrow" w:hAnsi="Arial Narrow" w:cs="Arial"/>
          <w:sz w:val="22"/>
          <w:szCs w:val="22"/>
        </w:rPr>
      </w:pPr>
      <w:r w:rsidRPr="00011E3C">
        <w:rPr>
          <w:rFonts w:ascii="Arial Narrow" w:hAnsi="Arial Narrow" w:cs="Arial"/>
          <w:sz w:val="22"/>
          <w:szCs w:val="22"/>
        </w:rPr>
        <w:t>At the beginning of all lessons, including form, teachers will be enforcing the jewellery policy and asking students to remove jewellery that does not conform.</w:t>
      </w:r>
    </w:p>
    <w:p w:rsidR="00155891" w:rsidRPr="00011E3C" w:rsidRDefault="00155891" w:rsidP="00155891">
      <w:pPr>
        <w:spacing w:before="60" w:after="60"/>
        <w:jc w:val="both"/>
        <w:rPr>
          <w:rFonts w:ascii="Arial Narrow" w:hAnsi="Arial Narrow" w:cs="Arial"/>
          <w:sz w:val="22"/>
          <w:szCs w:val="22"/>
        </w:rPr>
      </w:pPr>
      <w:r w:rsidRPr="00011E3C">
        <w:rPr>
          <w:rFonts w:ascii="Arial Narrow" w:hAnsi="Arial Narrow" w:cs="Arial"/>
          <w:sz w:val="22"/>
          <w:szCs w:val="22"/>
        </w:rPr>
        <w:t>ACCEPTABLE JEWELLERY / COSMETICS:</w:t>
      </w:r>
    </w:p>
    <w:p w:rsidR="00155891" w:rsidRPr="00011E3C" w:rsidRDefault="00155891" w:rsidP="00155891">
      <w:pPr>
        <w:pStyle w:val="BulletPoint1"/>
        <w:numPr>
          <w:ilvl w:val="0"/>
          <w:numId w:val="12"/>
        </w:numPr>
        <w:spacing w:before="60" w:after="60"/>
        <w:rPr>
          <w:rFonts w:ascii="Arial Narrow" w:hAnsi="Arial Narrow"/>
          <w:sz w:val="22"/>
          <w:szCs w:val="22"/>
        </w:rPr>
      </w:pPr>
      <w:r w:rsidRPr="00011E3C">
        <w:rPr>
          <w:rFonts w:ascii="Arial Narrow" w:hAnsi="Arial Narrow"/>
          <w:sz w:val="22"/>
          <w:szCs w:val="22"/>
        </w:rPr>
        <w:t xml:space="preserve">Sleepers or studs only. Ear cuffs, spikes and the like are unacceptable. </w:t>
      </w:r>
    </w:p>
    <w:p w:rsidR="00155891" w:rsidRPr="00011E3C" w:rsidRDefault="00155891" w:rsidP="00155891">
      <w:pPr>
        <w:pStyle w:val="BulletPoint1"/>
        <w:numPr>
          <w:ilvl w:val="0"/>
          <w:numId w:val="12"/>
        </w:numPr>
        <w:spacing w:before="60" w:after="60"/>
        <w:rPr>
          <w:rFonts w:ascii="Arial Narrow" w:hAnsi="Arial Narrow"/>
          <w:sz w:val="22"/>
          <w:szCs w:val="22"/>
        </w:rPr>
      </w:pPr>
      <w:r w:rsidRPr="00011E3C">
        <w:rPr>
          <w:rFonts w:ascii="Arial Narrow" w:hAnsi="Arial Narrow"/>
          <w:sz w:val="22"/>
          <w:szCs w:val="22"/>
        </w:rPr>
        <w:t xml:space="preserve">Watch and/or bracelet (only one each) </w:t>
      </w:r>
    </w:p>
    <w:p w:rsidR="00155891" w:rsidRPr="00011E3C" w:rsidRDefault="00155891" w:rsidP="00155891">
      <w:pPr>
        <w:pStyle w:val="BulletPoint1"/>
        <w:numPr>
          <w:ilvl w:val="0"/>
          <w:numId w:val="12"/>
        </w:numPr>
        <w:spacing w:before="60" w:after="60"/>
        <w:rPr>
          <w:rFonts w:ascii="Arial Narrow" w:hAnsi="Arial Narrow"/>
          <w:b/>
          <w:i/>
          <w:sz w:val="22"/>
          <w:szCs w:val="22"/>
          <w:u w:val="single"/>
        </w:rPr>
      </w:pPr>
      <w:r w:rsidRPr="00011E3C">
        <w:rPr>
          <w:rFonts w:ascii="Arial Narrow" w:hAnsi="Arial Narrow"/>
          <w:b/>
          <w:i/>
          <w:sz w:val="22"/>
          <w:szCs w:val="22"/>
          <w:u w:val="single"/>
        </w:rPr>
        <w:t xml:space="preserve">A maximum of 2 flat rings with no protrusions </w:t>
      </w:r>
    </w:p>
    <w:p w:rsidR="00155891" w:rsidRPr="00011E3C" w:rsidRDefault="00155891" w:rsidP="00155891">
      <w:pPr>
        <w:pStyle w:val="BulletPoint1"/>
        <w:numPr>
          <w:ilvl w:val="0"/>
          <w:numId w:val="12"/>
        </w:numPr>
        <w:spacing w:before="60" w:after="60"/>
        <w:rPr>
          <w:rFonts w:ascii="Arial Narrow" w:hAnsi="Arial Narrow"/>
          <w:b/>
          <w:i/>
          <w:sz w:val="22"/>
          <w:szCs w:val="22"/>
          <w:u w:val="single"/>
        </w:rPr>
      </w:pPr>
      <w:r w:rsidRPr="00011E3C">
        <w:rPr>
          <w:rFonts w:ascii="Arial Narrow" w:hAnsi="Arial Narrow"/>
          <w:sz w:val="22"/>
          <w:szCs w:val="22"/>
        </w:rPr>
        <w:t xml:space="preserve">Neck chains/religious medals </w:t>
      </w:r>
      <w:r w:rsidRPr="00011E3C">
        <w:rPr>
          <w:rFonts w:ascii="Arial Narrow" w:hAnsi="Arial Narrow"/>
          <w:b/>
          <w:i/>
          <w:sz w:val="22"/>
          <w:szCs w:val="22"/>
          <w:u w:val="single"/>
        </w:rPr>
        <w:t>worn against the skin and not visible</w:t>
      </w:r>
      <w:r w:rsidRPr="00011E3C">
        <w:rPr>
          <w:rFonts w:ascii="Arial Narrow" w:hAnsi="Arial Narrow"/>
          <w:sz w:val="22"/>
          <w:szCs w:val="22"/>
        </w:rPr>
        <w:t xml:space="preserve">. </w:t>
      </w:r>
      <w:r w:rsidRPr="00011E3C">
        <w:rPr>
          <w:rFonts w:ascii="Arial Narrow" w:hAnsi="Arial Narrow"/>
          <w:b/>
          <w:i/>
          <w:sz w:val="22"/>
          <w:szCs w:val="22"/>
          <w:u w:val="single"/>
        </w:rPr>
        <w:t>Any chains are to be of fine silver or gold only, no leather.</w:t>
      </w:r>
    </w:p>
    <w:p w:rsidR="00155891" w:rsidRPr="00011E3C" w:rsidRDefault="00155891" w:rsidP="00155891">
      <w:pPr>
        <w:pStyle w:val="BulletPoint1"/>
        <w:numPr>
          <w:ilvl w:val="0"/>
          <w:numId w:val="12"/>
        </w:numPr>
        <w:spacing w:before="60" w:after="60"/>
        <w:rPr>
          <w:rFonts w:ascii="Arial Narrow" w:hAnsi="Arial Narrow"/>
          <w:sz w:val="22"/>
          <w:szCs w:val="22"/>
        </w:rPr>
      </w:pPr>
      <w:r w:rsidRPr="00011E3C">
        <w:rPr>
          <w:rFonts w:ascii="Arial Narrow" w:hAnsi="Arial Narrow"/>
          <w:sz w:val="22"/>
          <w:szCs w:val="22"/>
        </w:rPr>
        <w:t xml:space="preserve">No choker type neck ornaments (for safety reasons) </w:t>
      </w:r>
    </w:p>
    <w:p w:rsidR="00155891" w:rsidRPr="00011E3C" w:rsidRDefault="00155891" w:rsidP="00155891">
      <w:pPr>
        <w:pStyle w:val="BulletPoint1"/>
        <w:numPr>
          <w:ilvl w:val="0"/>
          <w:numId w:val="12"/>
        </w:numPr>
        <w:spacing w:before="60" w:after="60" w:line="240" w:lineRule="auto"/>
        <w:rPr>
          <w:rFonts w:ascii="Arial Narrow" w:hAnsi="Arial Narrow"/>
          <w:sz w:val="22"/>
          <w:szCs w:val="22"/>
        </w:rPr>
      </w:pPr>
      <w:r w:rsidRPr="00011E3C">
        <w:rPr>
          <w:rFonts w:ascii="Arial Narrow" w:hAnsi="Arial Narrow"/>
          <w:b/>
          <w:sz w:val="22"/>
          <w:szCs w:val="22"/>
        </w:rPr>
        <w:t>NB</w:t>
      </w:r>
      <w:r w:rsidRPr="00011E3C">
        <w:rPr>
          <w:rFonts w:ascii="Arial Narrow" w:hAnsi="Arial Narrow"/>
          <w:sz w:val="22"/>
          <w:szCs w:val="22"/>
        </w:rPr>
        <w:t xml:space="preserve"> </w:t>
      </w:r>
      <w:r w:rsidRPr="00011E3C">
        <w:rPr>
          <w:rFonts w:ascii="Arial Narrow" w:hAnsi="Arial Narrow"/>
          <w:b/>
          <w:i/>
          <w:sz w:val="22"/>
          <w:szCs w:val="22"/>
          <w:u w:val="single"/>
        </w:rPr>
        <w:t>No Cosmetic Makeup is to be worn</w:t>
      </w:r>
      <w:r w:rsidRPr="00011E3C">
        <w:rPr>
          <w:rFonts w:ascii="Arial Narrow" w:hAnsi="Arial Narrow"/>
          <w:sz w:val="22"/>
          <w:szCs w:val="22"/>
        </w:rPr>
        <w:t>, with the exception of ‘foundation’.</w:t>
      </w:r>
    </w:p>
    <w:p w:rsidR="00155891" w:rsidRDefault="00155891" w:rsidP="00155891">
      <w:pPr>
        <w:spacing w:before="60" w:after="60"/>
        <w:jc w:val="both"/>
        <w:rPr>
          <w:rFonts w:ascii="Arial Narrow" w:hAnsi="Arial Narrow" w:cs="Arial"/>
          <w:sz w:val="22"/>
          <w:szCs w:val="22"/>
        </w:rPr>
      </w:pPr>
    </w:p>
    <w:p w:rsidR="00155891" w:rsidRPr="00011E3C" w:rsidRDefault="00155891" w:rsidP="00155891">
      <w:pPr>
        <w:spacing w:before="60" w:after="60"/>
        <w:jc w:val="both"/>
        <w:rPr>
          <w:rFonts w:ascii="Arial Narrow" w:hAnsi="Arial Narrow" w:cs="Arial"/>
          <w:sz w:val="22"/>
          <w:szCs w:val="22"/>
        </w:rPr>
      </w:pPr>
      <w:r w:rsidRPr="00011E3C">
        <w:rPr>
          <w:rFonts w:ascii="Arial Narrow" w:hAnsi="Arial Narrow" w:cs="Arial"/>
          <w:sz w:val="22"/>
          <w:szCs w:val="22"/>
        </w:rPr>
        <w:t>Heads of Department and teachers will do risk assessments for activities where they believe the wearing of jewellery, the amount and position of jewellery worn could increase the level of risk of injury to the person or others, for example manual arts, sewing or cooking, physical education, science labs, to an unacceptable level. If the risk level is assessed as unacceptable, students will be asked to remove the jewellery, or teachers may choose to supply masking tape to cover up or to hold the jewellery in a fixed position for the duration of the activity.</w:t>
      </w:r>
    </w:p>
    <w:p w:rsidR="00155891" w:rsidRDefault="00155891" w:rsidP="00155891">
      <w:pPr>
        <w:spacing w:before="60" w:after="60"/>
        <w:jc w:val="both"/>
        <w:rPr>
          <w:rFonts w:ascii="Arial Narrow" w:hAnsi="Arial Narrow" w:cs="Arial"/>
          <w:b/>
          <w:sz w:val="22"/>
          <w:szCs w:val="22"/>
          <w:u w:val="single"/>
        </w:rPr>
      </w:pPr>
    </w:p>
    <w:p w:rsidR="00155891" w:rsidRPr="00011E3C" w:rsidRDefault="00155891" w:rsidP="00155891">
      <w:pPr>
        <w:spacing w:before="60" w:after="60"/>
        <w:jc w:val="both"/>
        <w:rPr>
          <w:rFonts w:ascii="Arial Narrow" w:hAnsi="Arial Narrow" w:cs="Arial"/>
          <w:b/>
          <w:sz w:val="22"/>
          <w:szCs w:val="22"/>
          <w:u w:val="single"/>
        </w:rPr>
      </w:pPr>
      <w:r w:rsidRPr="00011E3C">
        <w:rPr>
          <w:rFonts w:ascii="Arial Narrow" w:hAnsi="Arial Narrow" w:cs="Arial"/>
          <w:b/>
          <w:sz w:val="22"/>
          <w:szCs w:val="22"/>
          <w:u w:val="single"/>
        </w:rPr>
        <w:t>PENALTIES</w:t>
      </w:r>
    </w:p>
    <w:p w:rsidR="00155891" w:rsidRPr="00011E3C" w:rsidRDefault="00155891" w:rsidP="00155891">
      <w:pPr>
        <w:spacing w:before="60" w:after="60"/>
        <w:jc w:val="both"/>
        <w:rPr>
          <w:rFonts w:ascii="Arial Narrow" w:hAnsi="Arial Narrow" w:cs="Arial"/>
          <w:sz w:val="22"/>
          <w:szCs w:val="22"/>
        </w:rPr>
      </w:pPr>
      <w:r w:rsidRPr="00011E3C">
        <w:rPr>
          <w:rFonts w:ascii="Arial Narrow" w:hAnsi="Arial Narrow" w:cs="Arial"/>
          <w:sz w:val="22"/>
          <w:szCs w:val="22"/>
        </w:rPr>
        <w:t>At this present stage, students will only be asked to remove the jewellery that does not conform. Failing to do so and consistently breaching this policy will result in the student being referred to a member of administration with appropriate action to be taken.</w:t>
      </w:r>
    </w:p>
    <w:p w:rsidR="00155891" w:rsidRDefault="00155891" w:rsidP="00155891">
      <w:pPr>
        <w:spacing w:before="60" w:after="60"/>
        <w:jc w:val="both"/>
        <w:rPr>
          <w:rFonts w:ascii="Arial Narrow" w:hAnsi="Arial Narrow" w:cs="Arial"/>
          <w:b/>
          <w:i/>
          <w:u w:val="single"/>
        </w:rPr>
      </w:pPr>
    </w:p>
    <w:p w:rsidR="00A74EA6" w:rsidRDefault="00A74EA6" w:rsidP="00155891">
      <w:pPr>
        <w:widowControl w:val="0"/>
        <w:spacing w:before="60" w:after="60"/>
        <w:ind w:left="360"/>
        <w:jc w:val="both"/>
        <w:rPr>
          <w:rFonts w:ascii="Arial Narrow" w:hAnsi="Arial Narrow"/>
          <w:sz w:val="22"/>
          <w:szCs w:val="22"/>
        </w:rPr>
      </w:pPr>
    </w:p>
    <w:p w:rsidR="00155891" w:rsidRDefault="00155891" w:rsidP="00155891">
      <w:pPr>
        <w:widowControl w:val="0"/>
        <w:spacing w:before="60" w:after="60"/>
        <w:ind w:left="360"/>
        <w:jc w:val="both"/>
        <w:rPr>
          <w:rFonts w:ascii="Arial Narrow" w:hAnsi="Arial Narrow"/>
          <w:sz w:val="22"/>
          <w:szCs w:val="22"/>
        </w:rPr>
      </w:pPr>
    </w:p>
    <w:p w:rsidR="00155891" w:rsidRDefault="00155891" w:rsidP="00155891">
      <w:pPr>
        <w:widowControl w:val="0"/>
        <w:spacing w:before="60" w:after="60"/>
        <w:ind w:left="360"/>
        <w:jc w:val="both"/>
        <w:rPr>
          <w:rFonts w:ascii="Arial Narrow" w:hAnsi="Arial Narrow"/>
          <w:sz w:val="22"/>
          <w:szCs w:val="22"/>
        </w:rPr>
      </w:pPr>
    </w:p>
    <w:p w:rsidR="00A74EA6" w:rsidRPr="00011E3C" w:rsidRDefault="00155891" w:rsidP="00155891">
      <w:pPr>
        <w:shd w:val="pct12" w:color="auto" w:fill="auto"/>
        <w:autoSpaceDE w:val="0"/>
        <w:autoSpaceDN w:val="0"/>
        <w:adjustRightInd w:val="0"/>
        <w:ind w:right="-50"/>
        <w:jc w:val="center"/>
        <w:rPr>
          <w:rFonts w:ascii="Arial Narrow" w:hAnsi="Arial Narrow" w:cs="Arial"/>
          <w:b/>
          <w:bCs/>
          <w:sz w:val="28"/>
          <w:szCs w:val="28"/>
          <w:lang w:eastAsia="en-AU"/>
        </w:rPr>
      </w:pPr>
      <w:r>
        <w:rPr>
          <w:rFonts w:ascii="Arial Narrow" w:hAnsi="Arial Narrow" w:cs="Arial"/>
          <w:b/>
          <w:bCs/>
          <w:sz w:val="28"/>
          <w:szCs w:val="28"/>
          <w:lang w:eastAsia="en-AU"/>
        </w:rPr>
        <w:t>UNIFORM INFRINGEMENT PROCEDURES</w:t>
      </w:r>
    </w:p>
    <w:p w:rsidR="005859CF" w:rsidRPr="00011E3C" w:rsidRDefault="005859CF" w:rsidP="00155891">
      <w:pPr>
        <w:spacing w:before="60" w:after="60"/>
        <w:jc w:val="both"/>
        <w:rPr>
          <w:rFonts w:ascii="Arial Narrow" w:hAnsi="Arial Narrow" w:cs="Arial"/>
          <w:sz w:val="22"/>
          <w:szCs w:val="22"/>
        </w:rPr>
      </w:pPr>
    </w:p>
    <w:p w:rsidR="00D75BEC" w:rsidRDefault="00D75BEC" w:rsidP="00155891">
      <w:pPr>
        <w:spacing w:before="60" w:after="60"/>
        <w:jc w:val="both"/>
        <w:rPr>
          <w:rFonts w:ascii="Arial Narrow" w:hAnsi="Arial Narrow" w:cs="Arial"/>
          <w:sz w:val="22"/>
          <w:szCs w:val="22"/>
        </w:rPr>
      </w:pPr>
      <w:r w:rsidRPr="00011E3C">
        <w:rPr>
          <w:rFonts w:ascii="Arial Narrow" w:hAnsi="Arial Narrow" w:cs="Arial"/>
          <w:sz w:val="22"/>
          <w:szCs w:val="22"/>
        </w:rPr>
        <w:t xml:space="preserve">Student is out of uniform </w:t>
      </w:r>
      <w:r w:rsidRPr="00011E3C">
        <w:rPr>
          <w:rFonts w:ascii="Arial Narrow" w:hAnsi="Arial Narrow" w:cs="Arial"/>
          <w:i/>
          <w:sz w:val="22"/>
          <w:szCs w:val="22"/>
          <w:u w:val="single"/>
        </w:rPr>
        <w:t>with a note</w:t>
      </w:r>
      <w:r w:rsidRPr="00011E3C">
        <w:rPr>
          <w:rFonts w:ascii="Arial Narrow" w:hAnsi="Arial Narrow" w:cs="Arial"/>
          <w:sz w:val="22"/>
          <w:szCs w:val="22"/>
        </w:rPr>
        <w:t xml:space="preserve">: </w:t>
      </w:r>
    </w:p>
    <w:p w:rsidR="00155891" w:rsidRPr="00011E3C" w:rsidRDefault="00155891" w:rsidP="00155891">
      <w:pPr>
        <w:spacing w:before="60" w:after="60"/>
        <w:jc w:val="both"/>
        <w:rPr>
          <w:rFonts w:ascii="Arial Narrow" w:hAnsi="Arial Narrow" w:cs="Arial"/>
          <w:sz w:val="22"/>
          <w:szCs w:val="22"/>
        </w:rPr>
      </w:pPr>
    </w:p>
    <w:p w:rsidR="00BB0514" w:rsidRPr="00011E3C" w:rsidRDefault="00D75BEC" w:rsidP="00155891">
      <w:pPr>
        <w:spacing w:before="60" w:after="60"/>
        <w:ind w:left="720" w:hanging="720"/>
        <w:jc w:val="both"/>
        <w:rPr>
          <w:rFonts w:ascii="Arial Narrow" w:hAnsi="Arial Narrow" w:cs="Arial"/>
          <w:sz w:val="22"/>
          <w:szCs w:val="22"/>
        </w:rPr>
      </w:pPr>
      <w:r w:rsidRPr="00011E3C">
        <w:rPr>
          <w:rFonts w:ascii="Arial Narrow" w:hAnsi="Arial Narrow"/>
          <w:sz w:val="22"/>
          <w:szCs w:val="22"/>
          <w:lang w:val="en-US"/>
        </w:rPr>
        <w:fldChar w:fldCharType="begin">
          <w:ffData>
            <w:name w:val="Check1"/>
            <w:enabled/>
            <w:calcOnExit w:val="0"/>
            <w:checkBox>
              <w:sizeAuto/>
              <w:default w:val="0"/>
            </w:checkBox>
          </w:ffData>
        </w:fldChar>
      </w:r>
      <w:r w:rsidRPr="00011E3C">
        <w:rPr>
          <w:rFonts w:ascii="Arial Narrow" w:hAnsi="Arial Narrow"/>
          <w:sz w:val="22"/>
          <w:szCs w:val="22"/>
          <w:lang w:val="en-US"/>
        </w:rPr>
        <w:instrText xml:space="preserve"> FORMCHECKBOX </w:instrText>
      </w:r>
      <w:r w:rsidR="00C84A62">
        <w:rPr>
          <w:rFonts w:ascii="Arial Narrow" w:hAnsi="Arial Narrow"/>
          <w:sz w:val="22"/>
          <w:szCs w:val="22"/>
          <w:lang w:val="en-US"/>
        </w:rPr>
      </w:r>
      <w:r w:rsidR="00C84A62">
        <w:rPr>
          <w:rFonts w:ascii="Arial Narrow" w:hAnsi="Arial Narrow"/>
          <w:sz w:val="22"/>
          <w:szCs w:val="22"/>
          <w:lang w:val="en-US"/>
        </w:rPr>
        <w:fldChar w:fldCharType="separate"/>
      </w:r>
      <w:r w:rsidRPr="00011E3C">
        <w:rPr>
          <w:rFonts w:ascii="Arial Narrow" w:hAnsi="Arial Narrow"/>
          <w:sz w:val="22"/>
          <w:szCs w:val="22"/>
          <w:lang w:val="en-US"/>
        </w:rPr>
        <w:fldChar w:fldCharType="end"/>
      </w:r>
      <w:r w:rsidRPr="00011E3C">
        <w:rPr>
          <w:rFonts w:ascii="Arial Narrow" w:hAnsi="Arial Narrow"/>
          <w:sz w:val="22"/>
          <w:szCs w:val="22"/>
          <w:lang w:val="en-US"/>
        </w:rPr>
        <w:tab/>
      </w:r>
      <w:r w:rsidR="00BB0514" w:rsidRPr="00011E3C">
        <w:rPr>
          <w:rFonts w:ascii="Arial Narrow" w:hAnsi="Arial Narrow" w:cs="Arial"/>
          <w:sz w:val="22"/>
          <w:szCs w:val="22"/>
        </w:rPr>
        <w:t>The form teacher will then issue a uniform pass for that day. For persistent uniform breaches that are explained with a note, administration will be informed and a decision in consultation with caregivers will be made.</w:t>
      </w:r>
    </w:p>
    <w:p w:rsidR="00155891" w:rsidRDefault="00155891" w:rsidP="00155891">
      <w:pPr>
        <w:spacing w:before="60" w:after="60"/>
        <w:jc w:val="both"/>
        <w:rPr>
          <w:rFonts w:ascii="Arial Narrow" w:hAnsi="Arial Narrow" w:cs="Arial"/>
          <w:sz w:val="22"/>
          <w:szCs w:val="22"/>
        </w:rPr>
      </w:pPr>
    </w:p>
    <w:p w:rsidR="00D75BEC" w:rsidRDefault="00D75BEC" w:rsidP="00155891">
      <w:pPr>
        <w:spacing w:before="60" w:after="60"/>
        <w:jc w:val="both"/>
        <w:rPr>
          <w:rFonts w:ascii="Arial Narrow" w:hAnsi="Arial Narrow" w:cs="Arial"/>
          <w:sz w:val="22"/>
          <w:szCs w:val="22"/>
        </w:rPr>
      </w:pPr>
      <w:r w:rsidRPr="00011E3C">
        <w:rPr>
          <w:rFonts w:ascii="Arial Narrow" w:hAnsi="Arial Narrow" w:cs="Arial"/>
          <w:sz w:val="22"/>
          <w:szCs w:val="22"/>
        </w:rPr>
        <w:t xml:space="preserve">Student is out of uniform </w:t>
      </w:r>
      <w:r w:rsidRPr="00011E3C">
        <w:rPr>
          <w:rFonts w:ascii="Arial Narrow" w:hAnsi="Arial Narrow" w:cs="Arial"/>
          <w:i/>
          <w:sz w:val="22"/>
          <w:szCs w:val="22"/>
          <w:u w:val="single"/>
        </w:rPr>
        <w:t>without a note</w:t>
      </w:r>
      <w:r w:rsidRPr="00011E3C">
        <w:rPr>
          <w:rFonts w:ascii="Arial Narrow" w:hAnsi="Arial Narrow" w:cs="Arial"/>
          <w:sz w:val="22"/>
          <w:szCs w:val="22"/>
        </w:rPr>
        <w:t xml:space="preserve">: </w:t>
      </w:r>
    </w:p>
    <w:p w:rsidR="00155891" w:rsidRPr="00011E3C" w:rsidRDefault="00155891" w:rsidP="00155891">
      <w:pPr>
        <w:spacing w:before="60" w:after="60"/>
        <w:jc w:val="both"/>
        <w:rPr>
          <w:rFonts w:ascii="Arial Narrow" w:hAnsi="Arial Narrow" w:cs="Arial"/>
          <w:sz w:val="22"/>
          <w:szCs w:val="22"/>
        </w:rPr>
      </w:pPr>
    </w:p>
    <w:p w:rsidR="00BB0514" w:rsidRPr="00011E3C" w:rsidRDefault="00D75BEC" w:rsidP="00155891">
      <w:pPr>
        <w:spacing w:before="60" w:after="60"/>
        <w:ind w:left="720" w:hanging="720"/>
        <w:jc w:val="both"/>
        <w:rPr>
          <w:rFonts w:ascii="Arial Narrow" w:hAnsi="Arial Narrow" w:cs="Arial"/>
          <w:sz w:val="22"/>
          <w:szCs w:val="22"/>
        </w:rPr>
      </w:pPr>
      <w:r w:rsidRPr="00011E3C">
        <w:rPr>
          <w:rFonts w:ascii="Arial Narrow" w:hAnsi="Arial Narrow"/>
          <w:sz w:val="22"/>
          <w:szCs w:val="22"/>
          <w:lang w:val="en-US"/>
        </w:rPr>
        <w:fldChar w:fldCharType="begin">
          <w:ffData>
            <w:name w:val="Check1"/>
            <w:enabled/>
            <w:calcOnExit w:val="0"/>
            <w:checkBox>
              <w:sizeAuto/>
              <w:default w:val="0"/>
            </w:checkBox>
          </w:ffData>
        </w:fldChar>
      </w:r>
      <w:r w:rsidRPr="00011E3C">
        <w:rPr>
          <w:rFonts w:ascii="Arial Narrow" w:hAnsi="Arial Narrow"/>
          <w:sz w:val="22"/>
          <w:szCs w:val="22"/>
          <w:lang w:val="en-US"/>
        </w:rPr>
        <w:instrText xml:space="preserve"> FORMCHECKBOX </w:instrText>
      </w:r>
      <w:r w:rsidR="00C84A62">
        <w:rPr>
          <w:rFonts w:ascii="Arial Narrow" w:hAnsi="Arial Narrow"/>
          <w:sz w:val="22"/>
          <w:szCs w:val="22"/>
          <w:lang w:val="en-US"/>
        </w:rPr>
      </w:r>
      <w:r w:rsidR="00C84A62">
        <w:rPr>
          <w:rFonts w:ascii="Arial Narrow" w:hAnsi="Arial Narrow"/>
          <w:sz w:val="22"/>
          <w:szCs w:val="22"/>
          <w:lang w:val="en-US"/>
        </w:rPr>
        <w:fldChar w:fldCharType="separate"/>
      </w:r>
      <w:r w:rsidRPr="00011E3C">
        <w:rPr>
          <w:rFonts w:ascii="Arial Narrow" w:hAnsi="Arial Narrow"/>
          <w:sz w:val="22"/>
          <w:szCs w:val="22"/>
          <w:lang w:val="en-US"/>
        </w:rPr>
        <w:fldChar w:fldCharType="end"/>
      </w:r>
      <w:r w:rsidRPr="00011E3C">
        <w:rPr>
          <w:rFonts w:ascii="Arial Narrow" w:hAnsi="Arial Narrow"/>
          <w:sz w:val="22"/>
          <w:szCs w:val="22"/>
          <w:lang w:val="en-US"/>
        </w:rPr>
        <w:tab/>
        <w:t xml:space="preserve">The form teacher marks a ‘U’ on the form roll and issues </w:t>
      </w:r>
      <w:r w:rsidR="00BB0514" w:rsidRPr="00011E3C">
        <w:rPr>
          <w:rFonts w:ascii="Arial Narrow" w:hAnsi="Arial Narrow" w:cs="Arial"/>
          <w:sz w:val="22"/>
          <w:szCs w:val="22"/>
        </w:rPr>
        <w:t>a detention at first break.</w:t>
      </w:r>
      <w:r w:rsidRPr="00011E3C">
        <w:rPr>
          <w:rFonts w:ascii="Arial Narrow" w:hAnsi="Arial Narrow" w:cs="Arial"/>
          <w:sz w:val="22"/>
          <w:szCs w:val="22"/>
        </w:rPr>
        <w:t xml:space="preserve">  </w:t>
      </w:r>
    </w:p>
    <w:p w:rsidR="00BB0514" w:rsidRPr="00011E3C" w:rsidRDefault="00D75BEC" w:rsidP="00155891">
      <w:pPr>
        <w:spacing w:before="60" w:after="60"/>
        <w:ind w:left="720" w:hanging="720"/>
        <w:jc w:val="both"/>
        <w:rPr>
          <w:rFonts w:ascii="Arial Narrow" w:hAnsi="Arial Narrow" w:cs="Arial"/>
          <w:sz w:val="22"/>
          <w:szCs w:val="22"/>
        </w:rPr>
      </w:pPr>
      <w:r w:rsidRPr="00011E3C">
        <w:rPr>
          <w:rFonts w:ascii="Arial Narrow" w:hAnsi="Arial Narrow"/>
          <w:sz w:val="22"/>
          <w:szCs w:val="22"/>
          <w:lang w:val="en-US"/>
        </w:rPr>
        <w:fldChar w:fldCharType="begin">
          <w:ffData>
            <w:name w:val="Check1"/>
            <w:enabled/>
            <w:calcOnExit w:val="0"/>
            <w:checkBox>
              <w:sizeAuto/>
              <w:default w:val="0"/>
            </w:checkBox>
          </w:ffData>
        </w:fldChar>
      </w:r>
      <w:r w:rsidRPr="00011E3C">
        <w:rPr>
          <w:rFonts w:ascii="Arial Narrow" w:hAnsi="Arial Narrow"/>
          <w:sz w:val="22"/>
          <w:szCs w:val="22"/>
          <w:lang w:val="en-US"/>
        </w:rPr>
        <w:instrText xml:space="preserve"> FORMCHECKBOX </w:instrText>
      </w:r>
      <w:r w:rsidR="00C84A62">
        <w:rPr>
          <w:rFonts w:ascii="Arial Narrow" w:hAnsi="Arial Narrow"/>
          <w:sz w:val="22"/>
          <w:szCs w:val="22"/>
          <w:lang w:val="en-US"/>
        </w:rPr>
      </w:r>
      <w:r w:rsidR="00C84A62">
        <w:rPr>
          <w:rFonts w:ascii="Arial Narrow" w:hAnsi="Arial Narrow"/>
          <w:sz w:val="22"/>
          <w:szCs w:val="22"/>
          <w:lang w:val="en-US"/>
        </w:rPr>
        <w:fldChar w:fldCharType="separate"/>
      </w:r>
      <w:r w:rsidRPr="00011E3C">
        <w:rPr>
          <w:rFonts w:ascii="Arial Narrow" w:hAnsi="Arial Narrow"/>
          <w:sz w:val="22"/>
          <w:szCs w:val="22"/>
          <w:lang w:val="en-US"/>
        </w:rPr>
        <w:fldChar w:fldCharType="end"/>
      </w:r>
      <w:r w:rsidRPr="00011E3C">
        <w:rPr>
          <w:rFonts w:ascii="Arial Narrow" w:hAnsi="Arial Narrow"/>
          <w:sz w:val="22"/>
          <w:szCs w:val="22"/>
          <w:lang w:val="en-US"/>
        </w:rPr>
        <w:tab/>
      </w:r>
      <w:r w:rsidR="00BB0514" w:rsidRPr="00011E3C">
        <w:rPr>
          <w:rFonts w:ascii="Arial Narrow" w:hAnsi="Arial Narrow" w:cs="Arial"/>
          <w:sz w:val="22"/>
          <w:szCs w:val="22"/>
        </w:rPr>
        <w:t>For those students who arrive late to schoo</w:t>
      </w:r>
      <w:r w:rsidRPr="00011E3C">
        <w:rPr>
          <w:rFonts w:ascii="Arial Narrow" w:hAnsi="Arial Narrow" w:cs="Arial"/>
          <w:sz w:val="22"/>
          <w:szCs w:val="22"/>
        </w:rPr>
        <w:t>l</w:t>
      </w:r>
      <w:r w:rsidR="00BB0514" w:rsidRPr="00011E3C">
        <w:rPr>
          <w:rFonts w:ascii="Arial Narrow" w:hAnsi="Arial Narrow" w:cs="Arial"/>
          <w:sz w:val="22"/>
          <w:szCs w:val="22"/>
        </w:rPr>
        <w:t>, a compulsory meeting with a member of administration will be held before they go to class. In this time, uniform infringements and reasons for being late will be addressed.</w:t>
      </w:r>
    </w:p>
    <w:p w:rsidR="00BB0514" w:rsidRDefault="00D75BEC" w:rsidP="00155891">
      <w:pPr>
        <w:spacing w:before="60" w:after="60"/>
        <w:ind w:left="720" w:hanging="720"/>
        <w:jc w:val="both"/>
        <w:rPr>
          <w:rFonts w:ascii="Arial Narrow" w:hAnsi="Arial Narrow" w:cs="Arial"/>
          <w:sz w:val="22"/>
          <w:szCs w:val="22"/>
        </w:rPr>
      </w:pPr>
      <w:r w:rsidRPr="00011E3C">
        <w:rPr>
          <w:rFonts w:ascii="Arial Narrow" w:hAnsi="Arial Narrow"/>
          <w:sz w:val="22"/>
          <w:szCs w:val="22"/>
          <w:lang w:val="en-US"/>
        </w:rPr>
        <w:fldChar w:fldCharType="begin">
          <w:ffData>
            <w:name w:val="Check1"/>
            <w:enabled/>
            <w:calcOnExit w:val="0"/>
            <w:checkBox>
              <w:sizeAuto/>
              <w:default w:val="0"/>
            </w:checkBox>
          </w:ffData>
        </w:fldChar>
      </w:r>
      <w:r w:rsidRPr="00011E3C">
        <w:rPr>
          <w:rFonts w:ascii="Arial Narrow" w:hAnsi="Arial Narrow"/>
          <w:sz w:val="22"/>
          <w:szCs w:val="22"/>
          <w:lang w:val="en-US"/>
        </w:rPr>
        <w:instrText xml:space="preserve"> FORMCHECKBOX </w:instrText>
      </w:r>
      <w:r w:rsidR="00C84A62">
        <w:rPr>
          <w:rFonts w:ascii="Arial Narrow" w:hAnsi="Arial Narrow"/>
          <w:sz w:val="22"/>
          <w:szCs w:val="22"/>
          <w:lang w:val="en-US"/>
        </w:rPr>
      </w:r>
      <w:r w:rsidR="00C84A62">
        <w:rPr>
          <w:rFonts w:ascii="Arial Narrow" w:hAnsi="Arial Narrow"/>
          <w:sz w:val="22"/>
          <w:szCs w:val="22"/>
          <w:lang w:val="en-US"/>
        </w:rPr>
        <w:fldChar w:fldCharType="separate"/>
      </w:r>
      <w:r w:rsidRPr="00011E3C">
        <w:rPr>
          <w:rFonts w:ascii="Arial Narrow" w:hAnsi="Arial Narrow"/>
          <w:sz w:val="22"/>
          <w:szCs w:val="22"/>
          <w:lang w:val="en-US"/>
        </w:rPr>
        <w:fldChar w:fldCharType="end"/>
      </w:r>
      <w:r w:rsidRPr="00011E3C">
        <w:rPr>
          <w:rFonts w:ascii="Arial Narrow" w:hAnsi="Arial Narrow"/>
          <w:sz w:val="22"/>
          <w:szCs w:val="22"/>
          <w:lang w:val="en-US"/>
        </w:rPr>
        <w:tab/>
      </w:r>
      <w:r w:rsidR="00BB0514" w:rsidRPr="00011E3C">
        <w:rPr>
          <w:rFonts w:ascii="Arial Narrow" w:hAnsi="Arial Narrow" w:cs="Arial"/>
          <w:sz w:val="22"/>
          <w:szCs w:val="22"/>
        </w:rPr>
        <w:t xml:space="preserve">Uniform detentions occur in the </w:t>
      </w:r>
      <w:r w:rsidRPr="00011E3C">
        <w:rPr>
          <w:rFonts w:ascii="Arial Narrow" w:hAnsi="Arial Narrow" w:cs="Arial"/>
          <w:sz w:val="22"/>
          <w:szCs w:val="22"/>
        </w:rPr>
        <w:t xml:space="preserve">Detention Room in the </w:t>
      </w:r>
      <w:r w:rsidR="00BB0514" w:rsidRPr="00011E3C">
        <w:rPr>
          <w:rFonts w:ascii="Arial Narrow" w:hAnsi="Arial Narrow" w:cs="Arial"/>
          <w:sz w:val="22"/>
          <w:szCs w:val="22"/>
        </w:rPr>
        <w:t>tuckshop zone</w:t>
      </w:r>
      <w:r w:rsidRPr="00011E3C">
        <w:rPr>
          <w:rFonts w:ascii="Arial Narrow" w:hAnsi="Arial Narrow" w:cs="Arial"/>
          <w:sz w:val="22"/>
          <w:szCs w:val="22"/>
        </w:rPr>
        <w:t xml:space="preserve">. </w:t>
      </w:r>
      <w:r w:rsidR="00BB0514" w:rsidRPr="00011E3C">
        <w:rPr>
          <w:rFonts w:ascii="Arial Narrow" w:hAnsi="Arial Narrow" w:cs="Arial"/>
          <w:sz w:val="22"/>
          <w:szCs w:val="22"/>
        </w:rPr>
        <w:t xml:space="preserve"> Failure to attend uniform detention will result in referral to year coordinator and possibly administration.</w:t>
      </w:r>
    </w:p>
    <w:p w:rsidR="00155891" w:rsidRPr="00011E3C" w:rsidRDefault="00155891" w:rsidP="00155891">
      <w:pPr>
        <w:spacing w:before="60" w:after="60"/>
        <w:ind w:left="720" w:hanging="720"/>
        <w:jc w:val="both"/>
        <w:rPr>
          <w:rFonts w:ascii="Arial Narrow" w:hAnsi="Arial Narrow" w:cs="Arial"/>
          <w:sz w:val="22"/>
          <w:szCs w:val="22"/>
        </w:rPr>
      </w:pPr>
    </w:p>
    <w:sectPr w:rsidR="00155891" w:rsidRPr="00011E3C" w:rsidSect="00155891">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pgNumType w:chapSep="period"/>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EEB" w:rsidRDefault="00A766BD">
      <w:r>
        <w:separator/>
      </w:r>
    </w:p>
  </w:endnote>
  <w:endnote w:type="continuationSeparator" w:id="0">
    <w:p w:rsidR="003A2EEB" w:rsidRDefault="00A76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Eras Bold ITC">
    <w:panose1 w:val="020B0907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BC9" w:rsidRDefault="00C84A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BC9" w:rsidRPr="00D14A8C" w:rsidRDefault="00C84A62">
    <w:pPr>
      <w:pStyle w:val="Footer"/>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BC9" w:rsidRDefault="00C84A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EEB" w:rsidRDefault="00A766BD">
      <w:r>
        <w:separator/>
      </w:r>
    </w:p>
  </w:footnote>
  <w:footnote w:type="continuationSeparator" w:id="0">
    <w:p w:rsidR="003A2EEB" w:rsidRDefault="00A766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BC9" w:rsidRDefault="00C84A6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3374094" o:spid="_x0000_s2050" type="#_x0000_t136" style="position:absolute;margin-left:0;margin-top:0;width:525.7pt;height:210.2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BC9" w:rsidRDefault="00C84A62">
    <w:pPr>
      <w:pStyle w:val="Header"/>
      <w:jc w:val="right"/>
      <w:rPr>
        <w:rFonts w:ascii="Eras Bold ITC" w:hAnsi="Eras Bold ITC"/>
        <w:color w:val="C0C0C0"/>
        <w:sz w:val="20"/>
        <w:szCs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3374095" o:spid="_x0000_s2051" type="#_x0000_t136" style="position:absolute;left:0;text-align:left;margin-left:0;margin-top:0;width:525.7pt;height:210.2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BC9" w:rsidRDefault="00C84A6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3374093" o:spid="_x0000_s2049" type="#_x0000_t136" style="position:absolute;margin-left:0;margin-top:0;width:525.7pt;height:210.2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17703"/>
    <w:multiLevelType w:val="singleLevel"/>
    <w:tmpl w:val="DA823412"/>
    <w:lvl w:ilvl="0">
      <w:start w:val="1"/>
      <w:numFmt w:val="lowerLetter"/>
      <w:lvlText w:val="%1."/>
      <w:lvlJc w:val="left"/>
      <w:pPr>
        <w:tabs>
          <w:tab w:val="num" w:pos="567"/>
        </w:tabs>
        <w:ind w:left="567" w:hanging="567"/>
      </w:pPr>
      <w:rPr>
        <w:rFonts w:hint="default"/>
      </w:rPr>
    </w:lvl>
  </w:abstractNum>
  <w:abstractNum w:abstractNumId="1" w15:restartNumberingAfterBreak="0">
    <w:nsid w:val="0C473C3A"/>
    <w:multiLevelType w:val="hybridMultilevel"/>
    <w:tmpl w:val="13F2AA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F305C10"/>
    <w:multiLevelType w:val="hybridMultilevel"/>
    <w:tmpl w:val="B9A6995A"/>
    <w:lvl w:ilvl="0" w:tplc="0C09000D">
      <w:start w:val="1"/>
      <w:numFmt w:val="bullet"/>
      <w:lvlText w:val=""/>
      <w:lvlJc w:val="left"/>
      <w:pPr>
        <w:ind w:left="360" w:hanging="360"/>
      </w:pPr>
      <w:rPr>
        <w:rFonts w:ascii="Wingdings" w:hAnsi="Wingdings" w:hint="default"/>
        <w:sz w:val="24"/>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C9D6FEC"/>
    <w:multiLevelType w:val="hybridMultilevel"/>
    <w:tmpl w:val="1402E964"/>
    <w:lvl w:ilvl="0" w:tplc="0C09000D">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AA95F45"/>
    <w:multiLevelType w:val="hybridMultilevel"/>
    <w:tmpl w:val="CCF20F78"/>
    <w:lvl w:ilvl="0" w:tplc="0C09000D">
      <w:start w:val="1"/>
      <w:numFmt w:val="bullet"/>
      <w:lvlText w:val=""/>
      <w:lvlJc w:val="left"/>
      <w:pPr>
        <w:ind w:left="1800" w:hanging="360"/>
      </w:pPr>
      <w:rPr>
        <w:rFonts w:ascii="Wingdings" w:hAnsi="Wingding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5" w15:restartNumberingAfterBreak="0">
    <w:nsid w:val="318E477A"/>
    <w:multiLevelType w:val="hybridMultilevel"/>
    <w:tmpl w:val="CE44BE0A"/>
    <w:lvl w:ilvl="0" w:tplc="0C09000F">
      <w:start w:val="1"/>
      <w:numFmt w:val="decimal"/>
      <w:lvlText w:val="%1."/>
      <w:lvlJc w:val="left"/>
      <w:pPr>
        <w:ind w:left="360" w:hanging="360"/>
      </w:pPr>
      <w:rPr>
        <w:rFonts w:hint="default"/>
        <w:sz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58DA7B4E"/>
    <w:multiLevelType w:val="hybridMultilevel"/>
    <w:tmpl w:val="49247C3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5BA872D9"/>
    <w:multiLevelType w:val="hybridMultilevel"/>
    <w:tmpl w:val="8754388C"/>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C6713C9"/>
    <w:multiLevelType w:val="hybridMultilevel"/>
    <w:tmpl w:val="681699D4"/>
    <w:lvl w:ilvl="0" w:tplc="0C09000F">
      <w:start w:val="1"/>
      <w:numFmt w:val="decimal"/>
      <w:lvlText w:val="%1."/>
      <w:lvlJc w:val="left"/>
      <w:pPr>
        <w:ind w:left="360" w:hanging="360"/>
      </w:pPr>
      <w:rPr>
        <w:rFonts w:hint="default"/>
        <w:sz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D846D82"/>
    <w:multiLevelType w:val="hybridMultilevel"/>
    <w:tmpl w:val="BB82DE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9F103C8"/>
    <w:multiLevelType w:val="hybridMultilevel"/>
    <w:tmpl w:val="0AC4854A"/>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6E656066"/>
    <w:multiLevelType w:val="hybridMultilevel"/>
    <w:tmpl w:val="407C283C"/>
    <w:lvl w:ilvl="0" w:tplc="0C09000D">
      <w:start w:val="1"/>
      <w:numFmt w:val="bullet"/>
      <w:lvlText w:val=""/>
      <w:lvlJc w:val="left"/>
      <w:pPr>
        <w:ind w:left="1800" w:hanging="360"/>
      </w:pPr>
      <w:rPr>
        <w:rFonts w:ascii="Wingdings" w:hAnsi="Wingding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abstractNumId w:val="3"/>
  </w:num>
  <w:num w:numId="2">
    <w:abstractNumId w:val="10"/>
  </w:num>
  <w:num w:numId="3">
    <w:abstractNumId w:val="4"/>
  </w:num>
  <w:num w:numId="4">
    <w:abstractNumId w:val="11"/>
  </w:num>
  <w:num w:numId="5">
    <w:abstractNumId w:val="0"/>
    <w:lvlOverride w:ilvl="0">
      <w:startOverride w:val="1"/>
    </w:lvlOverride>
  </w:num>
  <w:num w:numId="6">
    <w:abstractNumId w:val="2"/>
  </w:num>
  <w:num w:numId="7">
    <w:abstractNumId w:val="8"/>
  </w:num>
  <w:num w:numId="8">
    <w:abstractNumId w:val="5"/>
  </w:num>
  <w:num w:numId="9">
    <w:abstractNumId w:val="9"/>
  </w:num>
  <w:num w:numId="10">
    <w:abstractNumId w:val="1"/>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EA6"/>
    <w:rsid w:val="00011E3C"/>
    <w:rsid w:val="00155891"/>
    <w:rsid w:val="00282F00"/>
    <w:rsid w:val="00394E94"/>
    <w:rsid w:val="003A2EEB"/>
    <w:rsid w:val="004A152F"/>
    <w:rsid w:val="00577EE8"/>
    <w:rsid w:val="005859CF"/>
    <w:rsid w:val="005B4DEC"/>
    <w:rsid w:val="005D3982"/>
    <w:rsid w:val="00640A06"/>
    <w:rsid w:val="00961317"/>
    <w:rsid w:val="00A74EA6"/>
    <w:rsid w:val="00A766BD"/>
    <w:rsid w:val="00BB0514"/>
    <w:rsid w:val="00C84A62"/>
    <w:rsid w:val="00D75BEC"/>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C2B87E2"/>
  <w15:chartTrackingRefBased/>
  <w15:docId w15:val="{E80F9909-5A28-4962-9F5B-6582992EC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4EA6"/>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74EA6"/>
    <w:pPr>
      <w:tabs>
        <w:tab w:val="center" w:pos="4153"/>
        <w:tab w:val="right" w:pos="8306"/>
      </w:tabs>
    </w:pPr>
  </w:style>
  <w:style w:type="character" w:customStyle="1" w:styleId="HeaderChar">
    <w:name w:val="Header Char"/>
    <w:basedOn w:val="DefaultParagraphFont"/>
    <w:link w:val="Header"/>
    <w:rsid w:val="00A74EA6"/>
    <w:rPr>
      <w:rFonts w:ascii="Times New Roman" w:eastAsia="Times New Roman" w:hAnsi="Times New Roman" w:cs="Times New Roman"/>
      <w:sz w:val="24"/>
      <w:szCs w:val="24"/>
      <w:lang w:eastAsia="en-US"/>
    </w:rPr>
  </w:style>
  <w:style w:type="paragraph" w:styleId="Footer">
    <w:name w:val="footer"/>
    <w:basedOn w:val="Normal"/>
    <w:link w:val="FooterChar"/>
    <w:uiPriority w:val="99"/>
    <w:rsid w:val="00A74EA6"/>
    <w:pPr>
      <w:tabs>
        <w:tab w:val="center" w:pos="4153"/>
        <w:tab w:val="right" w:pos="8306"/>
      </w:tabs>
    </w:pPr>
  </w:style>
  <w:style w:type="character" w:customStyle="1" w:styleId="FooterChar">
    <w:name w:val="Footer Char"/>
    <w:basedOn w:val="DefaultParagraphFont"/>
    <w:link w:val="Footer"/>
    <w:uiPriority w:val="99"/>
    <w:rsid w:val="00A74EA6"/>
    <w:rPr>
      <w:rFonts w:ascii="Times New Roman" w:eastAsia="Times New Roman" w:hAnsi="Times New Roman" w:cs="Times New Roman"/>
      <w:sz w:val="24"/>
      <w:szCs w:val="24"/>
      <w:lang w:eastAsia="en-US"/>
    </w:rPr>
  </w:style>
  <w:style w:type="paragraph" w:styleId="BodyText">
    <w:name w:val="Body Text"/>
    <w:basedOn w:val="Normal"/>
    <w:link w:val="BodyTextChar"/>
    <w:rsid w:val="00A74EA6"/>
    <w:pPr>
      <w:autoSpaceDE w:val="0"/>
      <w:autoSpaceDN w:val="0"/>
      <w:adjustRightInd w:val="0"/>
      <w:jc w:val="both"/>
    </w:pPr>
    <w:rPr>
      <w:rFonts w:ascii="Arial" w:hAnsi="Arial" w:cs="Arial"/>
      <w:szCs w:val="20"/>
      <w:lang w:eastAsia="en-AU"/>
    </w:rPr>
  </w:style>
  <w:style w:type="character" w:customStyle="1" w:styleId="BodyTextChar">
    <w:name w:val="Body Text Char"/>
    <w:basedOn w:val="DefaultParagraphFont"/>
    <w:link w:val="BodyText"/>
    <w:rsid w:val="00A74EA6"/>
    <w:rPr>
      <w:rFonts w:ascii="Arial" w:eastAsia="Times New Roman" w:hAnsi="Arial" w:cs="Arial"/>
      <w:sz w:val="24"/>
      <w:szCs w:val="20"/>
      <w:lang w:eastAsia="en-AU"/>
    </w:rPr>
  </w:style>
  <w:style w:type="paragraph" w:styleId="BodyText2">
    <w:name w:val="Body Text 2"/>
    <w:basedOn w:val="Normal"/>
    <w:link w:val="BodyText2Char"/>
    <w:uiPriority w:val="99"/>
    <w:unhideWhenUsed/>
    <w:rsid w:val="00BB0514"/>
    <w:pPr>
      <w:spacing w:after="120" w:line="480" w:lineRule="auto"/>
    </w:pPr>
  </w:style>
  <w:style w:type="character" w:customStyle="1" w:styleId="BodyText2Char">
    <w:name w:val="Body Text 2 Char"/>
    <w:basedOn w:val="DefaultParagraphFont"/>
    <w:link w:val="BodyText2"/>
    <w:uiPriority w:val="99"/>
    <w:rsid w:val="00BB0514"/>
    <w:rPr>
      <w:rFonts w:ascii="Times New Roman" w:eastAsia="Times New Roman" w:hAnsi="Times New Roman" w:cs="Times New Roman"/>
      <w:sz w:val="24"/>
      <w:szCs w:val="24"/>
      <w:lang w:eastAsia="en-US"/>
    </w:rPr>
  </w:style>
  <w:style w:type="paragraph" w:customStyle="1" w:styleId="BulletPoint1">
    <w:name w:val="Bullet Point 1"/>
    <w:basedOn w:val="ListParagraph"/>
    <w:link w:val="BulletPoint1Char"/>
    <w:qFormat/>
    <w:rsid w:val="00BB0514"/>
    <w:pPr>
      <w:spacing w:after="200" w:line="276" w:lineRule="auto"/>
      <w:ind w:left="0"/>
      <w:jc w:val="both"/>
    </w:pPr>
    <w:rPr>
      <w:rFonts w:ascii="Arial" w:eastAsiaTheme="minorEastAsia" w:hAnsi="Arial" w:cs="Arial"/>
      <w:lang w:eastAsia="en-AU"/>
    </w:rPr>
  </w:style>
  <w:style w:type="character" w:customStyle="1" w:styleId="BulletPoint1Char">
    <w:name w:val="Bullet Point 1 Char"/>
    <w:basedOn w:val="DefaultParagraphFont"/>
    <w:link w:val="BulletPoint1"/>
    <w:rsid w:val="00BB0514"/>
    <w:rPr>
      <w:rFonts w:ascii="Arial" w:hAnsi="Arial" w:cs="Arial"/>
      <w:sz w:val="24"/>
      <w:szCs w:val="24"/>
      <w:lang w:eastAsia="en-AU"/>
    </w:rPr>
  </w:style>
  <w:style w:type="paragraph" w:styleId="ListParagraph">
    <w:name w:val="List Paragraph"/>
    <w:basedOn w:val="Normal"/>
    <w:uiPriority w:val="34"/>
    <w:qFormat/>
    <w:rsid w:val="00BB0514"/>
    <w:pPr>
      <w:ind w:left="720"/>
      <w:contextualSpacing/>
    </w:pPr>
  </w:style>
  <w:style w:type="table" w:styleId="TableGrid">
    <w:name w:val="Table Grid"/>
    <w:basedOn w:val="TableNormal"/>
    <w:uiPriority w:val="59"/>
    <w:rsid w:val="00BB0514"/>
    <w:pPr>
      <w:spacing w:after="200" w:line="276" w:lineRule="auto"/>
      <w:jc w:val="both"/>
    </w:pPr>
    <w:rPr>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1E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E3C"/>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toolooashs.eq.edu.au/wcmss/images/banners/header.gi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image" Target="media/image1.png"/><Relationship Id="rId12" Type="http://schemas.openxmlformats.org/officeDocument/2006/relationships/image" Target="media/image5.wmf"/><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customXml" Target="../customXml/item3.xml"/><Relationship Id="rId10" Type="http://schemas.openxmlformats.org/officeDocument/2006/relationships/image" Target="media/image3.jp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header" Target="header2.xm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SubmittedDate xmlns="27e7d7b7-86be-40bd-9d7a-d824bbcb65a9">2019-12-11T04:48:08+00:00</PPSubmittedDate>
    <PPReviewDate xmlns="27e7d7b7-86be-40bd-9d7a-d824bbcb65a9" xsi:nil="true"/>
    <PPLastReviewedBy xmlns="27e7d7b7-86be-40bd-9d7a-d824bbcb65a9">
      <UserInfo>
        <DisplayName>GWYNNE, Meghan</DisplayName>
        <AccountId>40</AccountId>
        <AccountType/>
      </UserInfo>
    </PPLastReviewedBy>
    <PPModeratedBy xmlns="27e7d7b7-86be-40bd-9d7a-d824bbcb65a9">
      <UserInfo>
        <DisplayName>GWYNNE, Meghan</DisplayName>
        <AccountId>40</AccountId>
        <AccountType/>
      </UserInfo>
    </PPModeratedBy>
    <PPContentAuthor xmlns="27e7d7b7-86be-40bd-9d7a-d824bbcb65a9">
      <UserInfo>
        <DisplayName>GWYNNE, Meghan</DisplayName>
        <AccountId>40</AccountId>
        <AccountType/>
      </UserInfo>
    </PPContentAuthor>
    <PPReferenceNumber xmlns="27e7d7b7-86be-40bd-9d7a-d824bbcb65a9" xsi:nil="true"/>
    <PPSubmittedBy xmlns="27e7d7b7-86be-40bd-9d7a-d824bbcb65a9">
      <UserInfo>
        <DisplayName>GWYNNE, Meghan</DisplayName>
        <AccountId>40</AccountId>
        <AccountType/>
      </UserInfo>
    </PPSubmittedBy>
    <PPContentOwner xmlns="27e7d7b7-86be-40bd-9d7a-d824bbcb65a9">
      <UserInfo>
        <DisplayName>GWYNNE, Meghan</DisplayName>
        <AccountId>40</AccountId>
        <AccountType/>
      </UserInfo>
    </PPContentOwner>
    <PPModeratedDate xmlns="27e7d7b7-86be-40bd-9d7a-d824bbcb65a9">2019-12-11T04:49:00+00:00</PPModeratedDate>
    <PPLastReviewedDate xmlns="27e7d7b7-86be-40bd-9d7a-d824bbcb65a9">2019-12-11T04:49:00+00:00</PPLastReviewedDate>
    <PublishingExpirationDate xmlns="http://schemas.microsoft.com/sharepoint/v3" xsi:nil="true"/>
    <PPPublishedNotificationAddresses xmlns="27e7d7b7-86be-40bd-9d7a-d824bbcb65a9" xsi:nil="true"/>
    <PublishingStartDate xmlns="http://schemas.microsoft.com/sharepoint/v3" xsi:nil="true"/>
    <PPContentApprover xmlns="27e7d7b7-86be-40bd-9d7a-d824bbcb65a9">
      <UserInfo>
        <DisplayName>GWYNNE, Meghan</DisplayName>
        <AccountId>40</AccountId>
        <AccountType/>
      </UserInfo>
    </PPContentApprove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306B74961A646459ECE812CFFE1885A" ma:contentTypeVersion="14" ma:contentTypeDescription="Create a new document." ma:contentTypeScope="" ma:versionID="dd20b411adc60f5a3bf98b4ef9bd3505">
  <xsd:schema xmlns:xsd="http://www.w3.org/2001/XMLSchema" xmlns:xs="http://www.w3.org/2001/XMLSchema" xmlns:p="http://schemas.microsoft.com/office/2006/metadata/properties" xmlns:ns1="http://schemas.microsoft.com/sharepoint/v3" xmlns:ns2="27e7d7b7-86be-40bd-9d7a-d824bbcb65a9" targetNamespace="http://schemas.microsoft.com/office/2006/metadata/properties" ma:root="true" ma:fieldsID="28c16870383d7d6262f983e43cc9435d" ns1:_="" ns2:_="">
    <xsd:import namespace="http://schemas.microsoft.com/sharepoint/v3"/>
    <xsd:import namespace="27e7d7b7-86be-40bd-9d7a-d824bbcb65a9"/>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7e7d7b7-86be-40bd-9d7a-d824bbcb65a9"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8109D6-12A3-428D-8444-7D80121031B2}"/>
</file>

<file path=customXml/itemProps2.xml><?xml version="1.0" encoding="utf-8"?>
<ds:datastoreItem xmlns:ds="http://schemas.openxmlformats.org/officeDocument/2006/customXml" ds:itemID="{8558A3A5-5B01-4F3D-8905-B960D985EBC8}"/>
</file>

<file path=customXml/itemProps3.xml><?xml version="1.0" encoding="utf-8"?>
<ds:datastoreItem xmlns:ds="http://schemas.openxmlformats.org/officeDocument/2006/customXml" ds:itemID="{B3C8DD2D-1699-4791-838D-0523EFFC9B46}"/>
</file>

<file path=docProps/app.xml><?xml version="1.0" encoding="utf-8"?>
<Properties xmlns="http://schemas.openxmlformats.org/officeDocument/2006/extended-properties" xmlns:vt="http://schemas.openxmlformats.org/officeDocument/2006/docPropsVTypes">
  <Template>Normal.dotm</Template>
  <TotalTime>91</TotalTime>
  <Pages>5</Pages>
  <Words>1443</Words>
  <Characters>8226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9650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Uniform policy </dc:title>
  <dc:subject/>
  <dc:creator>STEWART, Tara</dc:creator>
  <cp:keywords/>
  <dc:description/>
  <cp:lastModifiedBy>GWYNNE, Meghan (mgwyn7)</cp:lastModifiedBy>
  <cp:revision>9</cp:revision>
  <cp:lastPrinted>2015-08-18T23:47:00Z</cp:lastPrinted>
  <dcterms:created xsi:type="dcterms:W3CDTF">2015-07-30T01:18:00Z</dcterms:created>
  <dcterms:modified xsi:type="dcterms:W3CDTF">2019-12-11T01:12:00Z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0x0101005306B74961A646459ECE812CFFE1885A</vt:lpwstr>
  </property>
</Properties>
</file>